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DE1555">
        <w:rPr>
          <w:rFonts w:ascii="Times New Roman" w:hAnsi="Times New Roman" w:cs="Times New Roman"/>
          <w:b/>
          <w:i/>
          <w:iCs/>
        </w:rPr>
        <w:t>50420000-5: Послуги з ремонту і технічного обслуговування медичного та хірургічного обладнання</w:t>
      </w:r>
    </w:p>
    <w:p w:rsidR="00F30484" w:rsidRPr="00010AD8" w:rsidRDefault="00010AD8" w:rsidP="006D0DE4">
      <w:pPr>
        <w:jc w:val="center"/>
        <w:rPr>
          <w:rFonts w:ascii="Verdana" w:eastAsia="Times New Roman" w:hAnsi="Verdana" w:cs="Times New Roman"/>
          <w:b/>
          <w:color w:val="000000"/>
          <w:kern w:val="0"/>
          <w:sz w:val="17"/>
          <w:szCs w:val="17"/>
          <w:lang w:eastAsia="ru-RU" w:bidi="ar-SA"/>
        </w:rPr>
      </w:pPr>
      <w:r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Pr="00010AD8">
        <w:rPr>
          <w:rFonts w:ascii="Times New Roman" w:eastAsia="Times New Roman" w:hAnsi="Times New Roman" w:cs="Times New Roman"/>
          <w:b/>
        </w:rPr>
        <w:t>»</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507157" w:rsidRDefault="00507157" w:rsidP="00507157">
      <w:pPr>
        <w:snapToGrid w:val="0"/>
        <w:jc w:val="center"/>
        <w:rPr>
          <w:rFonts w:ascii="Times New Roman" w:hAnsi="Times New Roman"/>
        </w:rPr>
      </w:pPr>
      <w:r>
        <w:rPr>
          <w:rFonts w:ascii="Times New Roman" w:hAnsi="Times New Roman"/>
          <w:b/>
        </w:rPr>
        <w:t xml:space="preserve"> </w:t>
      </w:r>
    </w:p>
    <w:p w:rsidR="00AF45D6" w:rsidRPr="00AF45D6" w:rsidRDefault="00507157"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DE1555" w:rsidRPr="00DE1555">
        <w:rPr>
          <w:rFonts w:ascii="Times New Roman" w:eastAsia="Times New Roman" w:hAnsi="Times New Roman" w:cs="Times New Roman"/>
          <w:b/>
        </w:rPr>
        <w:t>50420000-5: Послуги з ремонту і технічного обслуговування медичного та хірургічного обладнання</w:t>
      </w:r>
      <w:r w:rsidR="004520B0">
        <w:rPr>
          <w:rFonts w:ascii="Times New Roman" w:hAnsi="Times New Roman" w:cs="Times New Roman"/>
        </w:rPr>
        <w:t>.</w:t>
      </w:r>
      <w:r w:rsidR="00972AB1" w:rsidRPr="004520B0">
        <w:rPr>
          <w:rFonts w:ascii="Times New Roman" w:hAnsi="Times New Roman"/>
          <w:b/>
        </w:rPr>
        <w:t xml:space="preserve"> </w:t>
      </w:r>
      <w:r w:rsidR="00010AD8"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00010AD8" w:rsidRPr="00010AD8">
        <w:rPr>
          <w:rFonts w:ascii="Times New Roman" w:eastAsia="Times New Roman" w:hAnsi="Times New Roman" w:cs="Times New Roman"/>
          <w:b/>
        </w:rPr>
        <w:t>»</w:t>
      </w:r>
    </w:p>
    <w:p w:rsidR="00923874" w:rsidRDefault="004520B0"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olor w:val="000000"/>
          <w:highlight w:val="white"/>
        </w:rPr>
        <w:t xml:space="preserve"> </w:t>
      </w:r>
      <w:r w:rsidR="00BC0FFF" w:rsidRPr="004520B0">
        <w:rPr>
          <w:rFonts w:ascii="Times New Roman" w:hAnsi="Times New Roman"/>
          <w:color w:val="000000"/>
          <w:highlight w:val="white"/>
        </w:rPr>
        <w:t xml:space="preserve">Кількість </w:t>
      </w:r>
      <w:r w:rsidR="00BC0FFF" w:rsidRPr="004520B0">
        <w:rPr>
          <w:rFonts w:ascii="Times New Roman" w:hAnsi="Times New Roman"/>
          <w:color w:val="000000"/>
          <w:highlight w:val="white"/>
          <w:u w:val="single"/>
        </w:rPr>
        <w:t>товару</w:t>
      </w:r>
      <w:r w:rsidR="00BC0FFF" w:rsidRPr="004520B0">
        <w:rPr>
          <w:rFonts w:ascii="Times New Roman" w:hAnsi="Times New Roman"/>
          <w:color w:val="000000"/>
          <w:highlight w:val="white"/>
        </w:rPr>
        <w:t>/робіт/послуг:</w:t>
      </w:r>
      <w:r w:rsidR="00AF45D6" w:rsidRPr="00AF45D6">
        <w:rPr>
          <w:sz w:val="22"/>
          <w:szCs w:val="22"/>
        </w:rPr>
        <w:t xml:space="preserve"> </w:t>
      </w:r>
      <w:r w:rsidR="00CC74C0">
        <w:rPr>
          <w:rFonts w:ascii="Times New Roman" w:hAnsi="Times New Roman"/>
          <w:b/>
        </w:rPr>
        <w:t>61</w:t>
      </w:r>
      <w:r w:rsidR="00DE1555" w:rsidRPr="006814EC">
        <w:rPr>
          <w:rFonts w:ascii="Times New Roman" w:hAnsi="Times New Roman"/>
          <w:b/>
        </w:rPr>
        <w:t xml:space="preserve"> послуги</w:t>
      </w:r>
    </w:p>
    <w:p w:rsidR="00447F38" w:rsidRDefault="00BC0FFF" w:rsidP="009D7B72">
      <w:pPr>
        <w:pStyle w:val="ab"/>
        <w:numPr>
          <w:ilvl w:val="0"/>
          <w:numId w:val="4"/>
        </w:numPr>
        <w:ind w:left="284" w:hanging="284"/>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520B0" w:rsidRPr="00940962">
        <w:rPr>
          <w:i/>
        </w:rPr>
        <w:t xml:space="preserve">61172, Україна, Харківська область ,  Харків,  вулиця Роганська, будинок 130-А, Індустріальний </w:t>
      </w:r>
      <w:r w:rsidR="004520B0" w:rsidRPr="00074E8E">
        <w:rPr>
          <w:i/>
        </w:rPr>
        <w:t>район</w:t>
      </w:r>
      <w:r w:rsidR="004520B0" w:rsidRPr="00074E8E">
        <w:t>.</w:t>
      </w:r>
    </w:p>
    <w:p w:rsidR="00923874" w:rsidRPr="005679CD" w:rsidRDefault="00BC0FFF" w:rsidP="009D7B72">
      <w:pPr>
        <w:pStyle w:val="ab"/>
        <w:numPr>
          <w:ilvl w:val="0"/>
          <w:numId w:val="4"/>
        </w:numPr>
        <w:spacing w:after="0"/>
        <w:ind w:left="0" w:firstLine="0"/>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010AD8">
        <w:rPr>
          <w:rFonts w:ascii="Times New Roman" w:eastAsia="Times New Roman" w:hAnsi="Times New Roman" w:cs="Times New Roman"/>
          <w:b/>
        </w:rPr>
        <w:t>3</w:t>
      </w:r>
      <w:r w:rsidR="00DE1555" w:rsidRPr="00DE1555">
        <w:rPr>
          <w:rFonts w:ascii="Times New Roman" w:eastAsia="Times New Roman" w:hAnsi="Times New Roman" w:cs="Times New Roman"/>
          <w:b/>
          <w:lang w:val="ru-RU"/>
        </w:rPr>
        <w:t>1</w:t>
      </w:r>
      <w:r w:rsidR="00010AD8">
        <w:rPr>
          <w:rFonts w:ascii="Times New Roman" w:eastAsia="Times New Roman" w:hAnsi="Times New Roman" w:cs="Times New Roman"/>
          <w:b/>
        </w:rPr>
        <w:t>.</w:t>
      </w:r>
      <w:r w:rsidR="00DE1555" w:rsidRPr="00DE1555">
        <w:rPr>
          <w:rFonts w:ascii="Times New Roman" w:eastAsia="Times New Roman" w:hAnsi="Times New Roman" w:cs="Times New Roman"/>
          <w:b/>
          <w:lang w:val="ru-RU"/>
        </w:rPr>
        <w:t>12</w:t>
      </w:r>
      <w:r w:rsidR="00010AD8">
        <w:rPr>
          <w:rFonts w:ascii="Times New Roman" w:eastAsia="Times New Roman" w:hAnsi="Times New Roman" w:cs="Times New Roman"/>
          <w:b/>
        </w:rPr>
        <w:t>.202</w:t>
      </w:r>
      <w:r w:rsidR="00DE1555" w:rsidRPr="00DE1555">
        <w:rPr>
          <w:rFonts w:ascii="Times New Roman" w:eastAsia="Times New Roman" w:hAnsi="Times New Roman" w:cs="Times New Roman"/>
          <w:b/>
          <w:lang w:val="ru-RU"/>
        </w:rPr>
        <w:t>5</w:t>
      </w:r>
      <w:r w:rsidR="00010AD8">
        <w:rPr>
          <w:rFonts w:ascii="Times New Roman" w:eastAsia="Times New Roman" w:hAnsi="Times New Roman" w:cs="Times New Roman"/>
        </w:rPr>
        <w:t xml:space="preserve"> </w:t>
      </w:r>
      <w:r w:rsidR="00010AD8">
        <w:rPr>
          <w:rFonts w:ascii="Times New Roman" w:eastAsia="Times New Roman" w:hAnsi="Times New Roman" w:cs="Times New Roman"/>
          <w:b/>
        </w:rPr>
        <w:t>р.</w:t>
      </w:r>
    </w:p>
    <w:p w:rsidR="00923874" w:rsidRPr="009D7B72" w:rsidRDefault="00BC0FFF" w:rsidP="009D7B72">
      <w:pPr>
        <w:pStyle w:val="ShiftAlt"/>
        <w:numPr>
          <w:ilvl w:val="0"/>
          <w:numId w:val="4"/>
        </w:numPr>
        <w:tabs>
          <w:tab w:val="left" w:pos="709"/>
        </w:tabs>
        <w:spacing w:line="240" w:lineRule="auto"/>
        <w:ind w:left="0" w:firstLine="0"/>
        <w:rPr>
          <w:rStyle w:val="rvts0"/>
        </w:rPr>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DE1555" w:rsidRPr="005E45BF" w:rsidRDefault="00DE1555" w:rsidP="00DE1555">
      <w:pPr>
        <w:pStyle w:val="ab"/>
        <w:numPr>
          <w:ilvl w:val="0"/>
          <w:numId w:val="4"/>
        </w:numPr>
        <w:tabs>
          <w:tab w:val="left" w:pos="993"/>
        </w:tabs>
        <w:spacing w:after="0"/>
        <w:ind w:hanging="720"/>
        <w:rPr>
          <w:rFonts w:ascii="Times New Roman" w:hAnsi="Times New Roman"/>
          <w:b/>
        </w:rPr>
      </w:pPr>
      <w:r w:rsidRPr="005E45BF">
        <w:rPr>
          <w:rFonts w:ascii="Times New Roman" w:hAnsi="Times New Roman"/>
          <w:b/>
        </w:rPr>
        <w:t xml:space="preserve">Склад послуг: </w:t>
      </w:r>
    </w:p>
    <w:p w:rsidR="00DE1555" w:rsidRPr="00AF1D57" w:rsidRDefault="00F407D0" w:rsidP="00F407D0">
      <w:pPr>
        <w:ind w:left="142"/>
        <w:jc w:val="both"/>
      </w:pPr>
      <w:r>
        <w:rPr>
          <w:rFonts w:ascii="Times New Roman" w:hAnsi="Times New Roman" w:cs="Times New Roman"/>
        </w:rPr>
        <w:t>Послуги з повірки засобів вимірювальної техніки та медичного обладнання в КНП «МП №9» ХМР  згідно з Переліком засобів вимірювальної техніки, які підлягають повірці у 2025 році.</w:t>
      </w:r>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sidRPr="005E45BF">
        <w:rPr>
          <w:rFonts w:ascii="Times New Roman" w:hAnsi="Times New Roman"/>
          <w:b/>
        </w:rPr>
        <w:t>Термін надання послуг</w:t>
      </w:r>
      <w:r w:rsidRPr="005E45BF">
        <w:rPr>
          <w:rFonts w:ascii="Times New Roman" w:hAnsi="Times New Roman"/>
        </w:rPr>
        <w:t xml:space="preserve"> </w:t>
      </w:r>
      <w:r w:rsidRPr="004B2EDA">
        <w:rPr>
          <w:rFonts w:ascii="Times New Roman" w:hAnsi="Times New Roman"/>
        </w:rPr>
        <w:t>–  до 31.12.202</w:t>
      </w:r>
      <w:r w:rsidRPr="008B6501">
        <w:rPr>
          <w:rFonts w:ascii="Times New Roman" w:hAnsi="Times New Roman"/>
          <w:lang w:val="ru-RU"/>
        </w:rPr>
        <w:t>5</w:t>
      </w:r>
      <w:r w:rsidRPr="004B2EDA">
        <w:rPr>
          <w:rFonts w:ascii="Times New Roman" w:hAnsi="Times New Roman"/>
        </w:rPr>
        <w:t xml:space="preserve"> року.</w:t>
      </w:r>
      <w:r w:rsidRPr="005E45BF">
        <w:rPr>
          <w:rFonts w:ascii="Times New Roman" w:hAnsi="Times New Roman"/>
          <w:b/>
        </w:rPr>
        <w:t xml:space="preserve"> </w:t>
      </w:r>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Pr>
          <w:rFonts w:ascii="Times New Roman" w:hAnsi="Times New Roman"/>
          <w:b/>
        </w:rPr>
        <w:t>В</w:t>
      </w:r>
      <w:r w:rsidRPr="00DE1555">
        <w:rPr>
          <w:b/>
        </w:rPr>
        <w:t>имоги до надання послуг:</w:t>
      </w:r>
    </w:p>
    <w:p w:rsidR="00CC74C0" w:rsidRDefault="00DE1555" w:rsidP="00CC74C0">
      <w:pPr>
        <w:jc w:val="both"/>
        <w:rPr>
          <w:rFonts w:ascii="Times New Roman" w:hAnsi="Times New Roman" w:cs="Times New Roman"/>
        </w:rPr>
      </w:pPr>
      <w:r w:rsidRPr="005E45BF">
        <w:rPr>
          <w:color w:val="000000"/>
        </w:rPr>
        <w:t xml:space="preserve">-  </w:t>
      </w:r>
      <w:r w:rsidR="00CC74C0">
        <w:rPr>
          <w:rFonts w:ascii="Times New Roman" w:hAnsi="Times New Roman" w:cs="Times New Roman"/>
        </w:rPr>
        <w:t>Виконавець повинен забезпечити збереження обладнання, наданого Замовником.</w:t>
      </w:r>
    </w:p>
    <w:p w:rsidR="00CC74C0" w:rsidRDefault="00CC74C0" w:rsidP="00CC74C0">
      <w:pPr>
        <w:jc w:val="both"/>
        <w:rPr>
          <w:rFonts w:ascii="Times New Roman" w:hAnsi="Times New Roman" w:cs="Times New Roman"/>
        </w:rPr>
      </w:pPr>
      <w:r>
        <w:rPr>
          <w:rFonts w:ascii="Times New Roman" w:hAnsi="Times New Roman" w:cs="Times New Roman"/>
        </w:rPr>
        <w:t>-  Виконавець повинен мати все необхідне обладнання для надання послуг.</w:t>
      </w:r>
    </w:p>
    <w:p w:rsidR="00CC74C0" w:rsidRDefault="00CC74C0" w:rsidP="00CC74C0">
      <w:pPr>
        <w:jc w:val="both"/>
        <w:rPr>
          <w:rFonts w:ascii="Times New Roman" w:hAnsi="Times New Roman" w:cs="Times New Roman"/>
        </w:rPr>
      </w:pPr>
      <w:r>
        <w:rPr>
          <w:rFonts w:ascii="Times New Roman" w:hAnsi="Times New Roman" w:cs="Times New Roman"/>
        </w:rPr>
        <w:t>- Для надання послуги Виконавець повинен мати належним чином отримані та оформлені в компетентних органах всі необхідні ліцензії, дозволи, сертифікати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CC74C0" w:rsidRDefault="00CC74C0" w:rsidP="00CC74C0">
      <w:pPr>
        <w:jc w:val="both"/>
        <w:rPr>
          <w:rFonts w:ascii="Times New Roman" w:hAnsi="Times New Roman" w:cs="Times New Roman"/>
        </w:rPr>
      </w:pPr>
      <w:r>
        <w:rPr>
          <w:rFonts w:ascii="Times New Roman" w:hAnsi="Times New Roman" w:cs="Times New Roman"/>
        </w:rPr>
        <w:t xml:space="preserve">- Виконавець повинен надати Замовнику метрологічні послуги, якість яких відповідає вимогам Наказу </w:t>
      </w:r>
      <w:proofErr w:type="spellStart"/>
      <w:r>
        <w:rPr>
          <w:rFonts w:ascii="Times New Roman" w:hAnsi="Times New Roman" w:cs="Times New Roman"/>
        </w:rPr>
        <w:t>Мінекономрозвитку</w:t>
      </w:r>
      <w:proofErr w:type="spellEnd"/>
      <w:r>
        <w:rPr>
          <w:rFonts w:ascii="Times New Roman" w:hAnsi="Times New Roman" w:cs="Times New Roman"/>
        </w:rPr>
        <w:t xml:space="preserve"> України № 193 від 08.02.2016 року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CC74C0" w:rsidRDefault="00CC74C0" w:rsidP="00CC74C0">
      <w:pPr>
        <w:jc w:val="both"/>
        <w:rPr>
          <w:rFonts w:ascii="Times New Roman" w:hAnsi="Times New Roman" w:cs="Times New Roman"/>
        </w:rPr>
      </w:pPr>
      <w:r>
        <w:rPr>
          <w:rFonts w:ascii="Times New Roman" w:hAnsi="Times New Roman" w:cs="Times New Roman"/>
        </w:rPr>
        <w:t>Технічні, якісні характеристики предмета закупівлі повинні передбачати необхідність застосування заходів із захисту довкілля.</w:t>
      </w:r>
    </w:p>
    <w:tbl>
      <w:tblPr>
        <w:tblW w:w="10170" w:type="dxa"/>
        <w:tblLayout w:type="fixed"/>
        <w:tblLook w:val="04A0" w:firstRow="1" w:lastRow="0" w:firstColumn="1" w:lastColumn="0" w:noHBand="0" w:noVBand="1"/>
      </w:tblPr>
      <w:tblGrid>
        <w:gridCol w:w="957"/>
        <w:gridCol w:w="6092"/>
        <w:gridCol w:w="1987"/>
        <w:gridCol w:w="1134"/>
      </w:tblGrid>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rPr>
                <w:rFonts w:ascii="Times New Roman" w:hAnsi="Times New Roman" w:cs="Times New Roman"/>
                <w:color w:val="000000"/>
                <w:sz w:val="22"/>
                <w:szCs w:val="22"/>
                <w:lang w:eastAsia="ar-SA"/>
              </w:rPr>
            </w:pPr>
            <w:r>
              <w:rPr>
                <w:rFonts w:ascii="Times New Roman" w:hAnsi="Times New Roman" w:cs="Times New Roman"/>
              </w:rPr>
              <w:t>№</w:t>
            </w:r>
          </w:p>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з/п</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Найменування товару, марка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proofErr w:type="spellStart"/>
            <w:r>
              <w:rPr>
                <w:rFonts w:ascii="Times New Roman" w:hAnsi="Times New Roman" w:cs="Times New Roman"/>
              </w:rPr>
              <w:t>Од.виміру</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Times New Roman"/>
                <w:color w:val="000000"/>
                <w:sz w:val="22"/>
                <w:szCs w:val="22"/>
                <w:lang w:eastAsia="ar-SA"/>
              </w:rPr>
            </w:pPr>
            <w:r>
              <w:rPr>
                <w:rFonts w:ascii="Times New Roman" w:hAnsi="Times New Roman" w:cs="Times New Roman"/>
              </w:rPr>
              <w:t>Кількість</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Електрокардіограф 12 канальний  (Повірка)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r>
      <w:tr w:rsidR="00CC74C0" w:rsidTr="00CC74C0">
        <w:trPr>
          <w:trHeight w:val="273"/>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Електрокардіограф 1 канальний (Повірка)</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17</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3</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proofErr w:type="spellStart"/>
            <w:r>
              <w:rPr>
                <w:rFonts w:ascii="Times New Roman" w:hAnsi="Times New Roman"/>
              </w:rPr>
              <w:t>Опромінювач</w:t>
            </w:r>
            <w:proofErr w:type="spellEnd"/>
            <w:r>
              <w:rPr>
                <w:rFonts w:ascii="Times New Roman" w:hAnsi="Times New Roman"/>
              </w:rPr>
              <w:t xml:space="preserve"> ультрафіолетовий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4</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УЗ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5</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Термостат, стерилізатор повітряний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16</w:t>
            </w:r>
          </w:p>
        </w:tc>
      </w:tr>
      <w:tr w:rsidR="00CC74C0" w:rsidTr="00CC74C0">
        <w:trPr>
          <w:trHeight w:val="340"/>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Центрифуга лабораторна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7</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 xml:space="preserve">Апарат </w:t>
            </w:r>
            <w:proofErr w:type="spellStart"/>
            <w:r>
              <w:rPr>
                <w:rFonts w:ascii="Times New Roman" w:hAnsi="Times New Roman"/>
              </w:rPr>
              <w:t>магнітотерапі</w:t>
            </w:r>
            <w:proofErr w:type="spellEnd"/>
            <w:r>
              <w:rPr>
                <w:rFonts w:ascii="Times New Roman" w:hAnsi="Times New Roman"/>
              </w:rPr>
              <w:t xml:space="preserve">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6</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8</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НЧ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9</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для гальванізації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4</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10</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УВЧ терапії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11</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 xml:space="preserve">Апарат </w:t>
            </w:r>
            <w:proofErr w:type="spellStart"/>
            <w:r>
              <w:rPr>
                <w:rFonts w:ascii="Times New Roman" w:hAnsi="Times New Roman"/>
              </w:rPr>
              <w:t>дарсонвалізаці</w:t>
            </w:r>
            <w:proofErr w:type="spellEnd"/>
            <w:r>
              <w:rPr>
                <w:rFonts w:ascii="Times New Roman" w:hAnsi="Times New Roman"/>
              </w:rPr>
              <w:t xml:space="preserve">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2</w:t>
            </w:r>
          </w:p>
        </w:tc>
      </w:tr>
      <w:tr w:rsidR="00CC74C0" w:rsidTr="00CC74C0">
        <w:trPr>
          <w:trHeight w:val="1"/>
        </w:trPr>
        <w:tc>
          <w:tcPr>
            <w:tcW w:w="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12</w:t>
            </w:r>
          </w:p>
        </w:tc>
        <w:tc>
          <w:tcPr>
            <w:tcW w:w="60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rPr>
                <w:rFonts w:ascii="Times New Roman" w:hAnsi="Times New Roman" w:cs="Arial"/>
                <w:color w:val="000000"/>
                <w:sz w:val="22"/>
                <w:szCs w:val="22"/>
                <w:lang w:eastAsia="ar-SA"/>
              </w:rPr>
            </w:pPr>
            <w:r>
              <w:rPr>
                <w:rFonts w:ascii="Times New Roman" w:hAnsi="Times New Roman"/>
              </w:rPr>
              <w:t>Апарат ВЧ хірургії (КТП)</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proofErr w:type="spellStart"/>
            <w:r>
              <w:rPr>
                <w:rFonts w:ascii="Times New Roman" w:hAnsi="Times New Roman"/>
              </w:rPr>
              <w:t>шт</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CC74C0" w:rsidRDefault="00CC74C0">
            <w:pPr>
              <w:suppressAutoHyphens/>
              <w:spacing w:line="276" w:lineRule="auto"/>
              <w:jc w:val="center"/>
              <w:rPr>
                <w:rFonts w:ascii="Times New Roman" w:hAnsi="Times New Roman" w:cs="Arial"/>
                <w:color w:val="000000"/>
                <w:sz w:val="22"/>
                <w:szCs w:val="22"/>
                <w:lang w:eastAsia="ar-SA"/>
              </w:rPr>
            </w:pPr>
            <w:r>
              <w:rPr>
                <w:rFonts w:ascii="Times New Roman" w:hAnsi="Times New Roman"/>
              </w:rPr>
              <w:t>1</w:t>
            </w:r>
          </w:p>
        </w:tc>
      </w:tr>
    </w:tbl>
    <w:p w:rsidR="00261307" w:rsidRPr="00FA69E5" w:rsidRDefault="004520B0" w:rsidP="00972AB1">
      <w:pPr>
        <w:jc w:val="center"/>
        <w:rPr>
          <w:rFonts w:ascii="Times New Roman" w:hAnsi="Times New Roman"/>
          <w:b/>
        </w:rPr>
      </w:pPr>
      <w:r>
        <w:t xml:space="preserve"> Ідентифікато</w:t>
      </w:r>
      <w:bookmarkStart w:id="1" w:name="_GoBack"/>
      <w:bookmarkEnd w:id="1"/>
      <w:r>
        <w:t xml:space="preserve">р закупівлі  </w:t>
      </w:r>
      <w:r w:rsidR="009C0466">
        <w:rPr>
          <w:rFonts w:ascii="Arial" w:hAnsi="Arial" w:cs="Arial"/>
          <w:b/>
          <w:bCs/>
          <w:color w:val="2070D1"/>
          <w:shd w:val="clear" w:color="auto" w:fill="F8F8F8"/>
        </w:rPr>
        <w:t>UA-2025-08-06-004208-a</w:t>
      </w:r>
    </w:p>
    <w:sectPr w:rsidR="00261307" w:rsidRPr="00FA69E5" w:rsidSect="00CC74C0">
      <w:pgSz w:w="11906" w:h="16838"/>
      <w:pgMar w:top="709"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064234F"/>
    <w:multiLevelType w:val="hybridMultilevel"/>
    <w:tmpl w:val="6C24433A"/>
    <w:lvl w:ilvl="0" w:tplc="95182AA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3428D"/>
    <w:multiLevelType w:val="multilevel"/>
    <w:tmpl w:val="A900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6882FAD"/>
    <w:multiLevelType w:val="multilevel"/>
    <w:tmpl w:val="8028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B101225"/>
    <w:multiLevelType w:val="multilevel"/>
    <w:tmpl w:val="9142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F7006"/>
    <w:multiLevelType w:val="multilevel"/>
    <w:tmpl w:val="AA2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3"/>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10AD8"/>
    <w:rsid w:val="0011014D"/>
    <w:rsid w:val="00123EE4"/>
    <w:rsid w:val="00177CD1"/>
    <w:rsid w:val="00261307"/>
    <w:rsid w:val="002D3D22"/>
    <w:rsid w:val="00300D20"/>
    <w:rsid w:val="003158C5"/>
    <w:rsid w:val="00426D26"/>
    <w:rsid w:val="00447F38"/>
    <w:rsid w:val="004520B0"/>
    <w:rsid w:val="00507157"/>
    <w:rsid w:val="005368A4"/>
    <w:rsid w:val="005679CD"/>
    <w:rsid w:val="006D0DE4"/>
    <w:rsid w:val="00737C58"/>
    <w:rsid w:val="007B7A9D"/>
    <w:rsid w:val="00802173"/>
    <w:rsid w:val="0080415E"/>
    <w:rsid w:val="00876417"/>
    <w:rsid w:val="008A3BA4"/>
    <w:rsid w:val="008E42A6"/>
    <w:rsid w:val="00923874"/>
    <w:rsid w:val="00972AB1"/>
    <w:rsid w:val="009C0466"/>
    <w:rsid w:val="009D7B72"/>
    <w:rsid w:val="00AF2666"/>
    <w:rsid w:val="00AF45D6"/>
    <w:rsid w:val="00B7465E"/>
    <w:rsid w:val="00B975E5"/>
    <w:rsid w:val="00BC0FFF"/>
    <w:rsid w:val="00BF1EFA"/>
    <w:rsid w:val="00CC74C0"/>
    <w:rsid w:val="00D13AED"/>
    <w:rsid w:val="00D43CE4"/>
    <w:rsid w:val="00DE1555"/>
    <w:rsid w:val="00E151FF"/>
    <w:rsid w:val="00EC26C9"/>
    <w:rsid w:val="00EC6841"/>
    <w:rsid w:val="00F30484"/>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574823438">
      <w:bodyDiv w:val="1"/>
      <w:marLeft w:val="0"/>
      <w:marRight w:val="0"/>
      <w:marTop w:val="0"/>
      <w:marBottom w:val="0"/>
      <w:divBdr>
        <w:top w:val="none" w:sz="0" w:space="0" w:color="auto"/>
        <w:left w:val="none" w:sz="0" w:space="0" w:color="auto"/>
        <w:bottom w:val="none" w:sz="0" w:space="0" w:color="auto"/>
        <w:right w:val="none" w:sz="0" w:space="0" w:color="auto"/>
      </w:divBdr>
    </w:div>
    <w:div w:id="595482564">
      <w:bodyDiv w:val="1"/>
      <w:marLeft w:val="0"/>
      <w:marRight w:val="0"/>
      <w:marTop w:val="0"/>
      <w:marBottom w:val="0"/>
      <w:divBdr>
        <w:top w:val="none" w:sz="0" w:space="0" w:color="auto"/>
        <w:left w:val="none" w:sz="0" w:space="0" w:color="auto"/>
        <w:bottom w:val="none" w:sz="0" w:space="0" w:color="auto"/>
        <w:right w:val="none" w:sz="0" w:space="0" w:color="auto"/>
      </w:divBdr>
    </w:div>
    <w:div w:id="783965335">
      <w:bodyDiv w:val="1"/>
      <w:marLeft w:val="0"/>
      <w:marRight w:val="0"/>
      <w:marTop w:val="0"/>
      <w:marBottom w:val="0"/>
      <w:divBdr>
        <w:top w:val="none" w:sz="0" w:space="0" w:color="auto"/>
        <w:left w:val="none" w:sz="0" w:space="0" w:color="auto"/>
        <w:bottom w:val="none" w:sz="0" w:space="0" w:color="auto"/>
        <w:right w:val="none" w:sz="0" w:space="0" w:color="auto"/>
      </w:divBdr>
    </w:div>
    <w:div w:id="824903526">
      <w:bodyDiv w:val="1"/>
      <w:marLeft w:val="0"/>
      <w:marRight w:val="0"/>
      <w:marTop w:val="0"/>
      <w:marBottom w:val="0"/>
      <w:divBdr>
        <w:top w:val="none" w:sz="0" w:space="0" w:color="auto"/>
        <w:left w:val="none" w:sz="0" w:space="0" w:color="auto"/>
        <w:bottom w:val="none" w:sz="0" w:space="0" w:color="auto"/>
        <w:right w:val="none" w:sz="0" w:space="0" w:color="auto"/>
      </w:divBdr>
    </w:div>
    <w:div w:id="924605071">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136336313">
      <w:bodyDiv w:val="1"/>
      <w:marLeft w:val="0"/>
      <w:marRight w:val="0"/>
      <w:marTop w:val="0"/>
      <w:marBottom w:val="0"/>
      <w:divBdr>
        <w:top w:val="none" w:sz="0" w:space="0" w:color="auto"/>
        <w:left w:val="none" w:sz="0" w:space="0" w:color="auto"/>
        <w:bottom w:val="none" w:sz="0" w:space="0" w:color="auto"/>
        <w:right w:val="none" w:sz="0" w:space="0" w:color="auto"/>
      </w:divBdr>
    </w:div>
    <w:div w:id="1280451529">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31463823">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524585629">
      <w:bodyDiv w:val="1"/>
      <w:marLeft w:val="0"/>
      <w:marRight w:val="0"/>
      <w:marTop w:val="0"/>
      <w:marBottom w:val="0"/>
      <w:divBdr>
        <w:top w:val="none" w:sz="0" w:space="0" w:color="auto"/>
        <w:left w:val="none" w:sz="0" w:space="0" w:color="auto"/>
        <w:bottom w:val="none" w:sz="0" w:space="0" w:color="auto"/>
        <w:right w:val="none" w:sz="0" w:space="0" w:color="auto"/>
      </w:divBdr>
    </w:div>
    <w:div w:id="160160049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2E9B6-6ECF-494E-A365-9A315930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2025-07-08T11:05:00Z</dcterms:created>
  <dcterms:modified xsi:type="dcterms:W3CDTF">2025-08-11T08:58:00Z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