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226E9" w:rsidRDefault="009226E9">
      <w:pPr>
        <w:jc w:val="center"/>
        <w:rPr>
          <w:rFonts w:ascii="Times New Roman" w:hAnsi="Times New Roman"/>
        </w:rPr>
      </w:pPr>
    </w:p>
    <w:p w:rsidR="00923874" w:rsidRDefault="00BC0FF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закупівлі:</w:t>
      </w:r>
    </w:p>
    <w:p w:rsidR="00E52ADD" w:rsidRPr="00F9191F" w:rsidRDefault="00BC0FFF" w:rsidP="00E52ADD">
      <w:pPr>
        <w:jc w:val="center"/>
        <w:rPr>
          <w:rFonts w:ascii="Times New Roman" w:hAnsi="Times New Roman"/>
          <w:b/>
          <w:bCs/>
          <w:i/>
          <w:iCs/>
        </w:rPr>
      </w:pPr>
      <w:r w:rsidRPr="000B21DA">
        <w:rPr>
          <w:rFonts w:ascii="Times New Roman" w:hAnsi="Times New Roman"/>
          <w:b/>
          <w:sz w:val="28"/>
          <w:szCs w:val="28"/>
        </w:rPr>
        <w:t xml:space="preserve"> </w:t>
      </w:r>
    </w:p>
    <w:p w:rsidR="00E52ADD" w:rsidRDefault="00E52ADD" w:rsidP="00E52ADD">
      <w:pPr>
        <w:jc w:val="center"/>
        <w:rPr>
          <w:rFonts w:ascii="Times New Roman" w:hAnsi="Times New Roman"/>
          <w:b/>
          <w:bCs/>
          <w:i/>
          <w:iCs/>
        </w:rPr>
      </w:pPr>
      <w:r w:rsidRPr="009529DE">
        <w:rPr>
          <w:rFonts w:ascii="Times New Roman" w:hAnsi="Times New Roman"/>
          <w:b/>
          <w:i/>
          <w:iCs/>
        </w:rPr>
        <w:t xml:space="preserve">Код ДК 021:2015: </w:t>
      </w:r>
      <w:r w:rsidRPr="00F22EB8">
        <w:rPr>
          <w:rFonts w:ascii="Times New Roman" w:hAnsi="Times New Roman"/>
          <w:b/>
          <w:i/>
          <w:iCs/>
          <w:color w:val="000000"/>
        </w:rPr>
        <w:t>50420000-5 Послуги з ремонту і технічного обслуговування медичного та хірургічного обладнання</w:t>
      </w:r>
      <w:r w:rsidRPr="00E52ADD">
        <w:rPr>
          <w:rFonts w:ascii="Times New Roman" w:hAnsi="Times New Roman"/>
          <w:b/>
          <w:bCs/>
          <w:i/>
          <w:iCs/>
        </w:rPr>
        <w:t xml:space="preserve"> </w:t>
      </w:r>
    </w:p>
    <w:p w:rsidR="00E52ADD" w:rsidRDefault="00E52ADD" w:rsidP="00E52ADD">
      <w:pPr>
        <w:jc w:val="center"/>
        <w:rPr>
          <w:rFonts w:ascii="Times New Roman" w:hAnsi="Times New Roman"/>
          <w:b/>
          <w:i/>
          <w:iCs/>
          <w:color w:val="000000"/>
        </w:rPr>
      </w:pPr>
      <w:bookmarkStart w:id="1" w:name="_GoBack"/>
      <w:r w:rsidRPr="00F9191F">
        <w:rPr>
          <w:rFonts w:ascii="Times New Roman" w:hAnsi="Times New Roman"/>
          <w:b/>
          <w:bCs/>
          <w:i/>
          <w:iCs/>
        </w:rPr>
        <w:t>Технічне обслуговування рентгенодіагностичних комплексів (РДК</w:t>
      </w:r>
      <w:bookmarkEnd w:id="1"/>
      <w:r w:rsidRPr="00F9191F">
        <w:rPr>
          <w:rFonts w:ascii="Times New Roman" w:hAnsi="Times New Roman"/>
          <w:b/>
          <w:bCs/>
          <w:i/>
          <w:iCs/>
        </w:rPr>
        <w:t>)</w:t>
      </w:r>
      <w:r>
        <w:rPr>
          <w:rFonts w:ascii="Times New Roman" w:hAnsi="Times New Roman"/>
          <w:b/>
          <w:bCs/>
          <w:i/>
          <w:iCs/>
        </w:rPr>
        <w:t xml:space="preserve"> (</w:t>
      </w:r>
      <w:r w:rsidRPr="00E52ADD">
        <w:rPr>
          <w:rFonts w:ascii="Times New Roman" w:hAnsi="Times New Roman"/>
          <w:b/>
          <w:bCs/>
          <w:i/>
          <w:iCs/>
        </w:rPr>
        <w:t>50421200-4 </w:t>
      </w:r>
      <w:r w:rsidRPr="00E52ADD">
        <w:rPr>
          <w:rFonts w:ascii="Times New Roman" w:hAnsi="Times New Roman"/>
          <w:b/>
          <w:bCs/>
          <w:i/>
          <w:iCs/>
        </w:rPr>
        <w:t>)</w:t>
      </w:r>
    </w:p>
    <w:p w:rsidR="00F30484" w:rsidRPr="000405A2" w:rsidRDefault="00F30484" w:rsidP="00E52ADD">
      <w:pPr>
        <w:snapToGrid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</w:p>
    <w:p w:rsidR="00923874" w:rsidRDefault="00923874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Pr="005A17DA" w:rsidRDefault="00923874">
      <w:pPr>
        <w:snapToGrid w:val="0"/>
        <w:rPr>
          <w:rFonts w:ascii="Times New Roman" w:hAnsi="Times New Roman"/>
        </w:rPr>
      </w:pPr>
    </w:p>
    <w:p w:rsidR="00923874" w:rsidRPr="005A17DA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 w:rsidRPr="005A17DA">
        <w:rPr>
          <w:rFonts w:ascii="Times New Roman" w:hAnsi="Times New Roman" w:cs="C059"/>
          <w:bCs/>
          <w:color w:val="000000"/>
          <w:lang w:eastAsia="uk-UA"/>
        </w:rPr>
        <w:t>Предмет закупівлі:</w:t>
      </w:r>
      <w:r w:rsidRPr="005A17DA">
        <w:rPr>
          <w:rFonts w:ascii="Times New Roman" w:hAnsi="Times New Roman" w:cs="C059"/>
          <w:color w:val="000000"/>
          <w:lang w:eastAsia="uk-UA"/>
        </w:rPr>
        <w:t xml:space="preserve"> </w:t>
      </w:r>
      <w:r w:rsidRPr="005A17DA">
        <w:rPr>
          <w:rFonts w:ascii="Times New Roman" w:hAnsi="Times New Roman"/>
        </w:rPr>
        <w:t xml:space="preserve">ДК 021:2015 код </w:t>
      </w:r>
      <w:r w:rsidR="000B21DA" w:rsidRPr="000B21DA">
        <w:rPr>
          <w:rFonts w:ascii="Times New Roman" w:hAnsi="Times New Roman"/>
        </w:rPr>
        <w:t>50420000-5 Послуги з ремонту і технічного обслуговування медичного та хірургічного обладнання (50421200-4 «Послуги з ремонту і технічного обслуговування рентгенологічного обладнання» )</w:t>
      </w:r>
    </w:p>
    <w:p w:rsidR="00923874" w:rsidRPr="005A17DA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hint="eastAsia"/>
        </w:rPr>
      </w:pPr>
      <w:r w:rsidRPr="005A17DA">
        <w:rPr>
          <w:rFonts w:ascii="Times New Roman" w:hAnsi="Times New Roman"/>
          <w:color w:val="000000"/>
          <w:highlight w:val="white"/>
        </w:rPr>
        <w:t xml:space="preserve">Кількість </w:t>
      </w:r>
      <w:r w:rsidRPr="005A17DA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A17DA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E52ADD">
        <w:rPr>
          <w:rFonts w:ascii="Times New Roman" w:hAnsi="Times New Roman"/>
          <w:color w:val="000000"/>
          <w:highlight w:val="white"/>
        </w:rPr>
        <w:t>12</w:t>
      </w:r>
      <w:r w:rsidR="000405A2" w:rsidRPr="005A17DA">
        <w:rPr>
          <w:rFonts w:ascii="Times New Roman" w:hAnsi="Times New Roman"/>
          <w:color w:val="000000"/>
          <w:highlight w:val="white"/>
        </w:rPr>
        <w:t xml:space="preserve"> послуг</w:t>
      </w:r>
      <w:r w:rsidRPr="005A17DA">
        <w:rPr>
          <w:rFonts w:ascii="Times New Roman" w:hAnsi="Times New Roman"/>
          <w:color w:val="000000"/>
          <w:highlight w:val="white"/>
        </w:rPr>
        <w:t>.</w:t>
      </w:r>
    </w:p>
    <w:p w:rsidR="00426D26" w:rsidRPr="005A17DA" w:rsidRDefault="00BC0FFF" w:rsidP="00426D26">
      <w:pPr>
        <w:pStyle w:val="ab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i/>
        </w:rPr>
      </w:pPr>
      <w:r w:rsidRPr="005A17DA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5A17DA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A17DA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0405A2" w:rsidRPr="005A17DA">
        <w:t>61172, Україна, м. Харків,   вул. Роганська, 130-А</w:t>
      </w:r>
    </w:p>
    <w:p w:rsidR="00923874" w:rsidRPr="005A17DA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hint="eastAsia"/>
        </w:rPr>
      </w:pPr>
      <w:r w:rsidRPr="005A17DA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5A17DA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A17DA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0405A2" w:rsidRPr="005A17DA">
        <w:t>з 01.01.- 31.12.202</w:t>
      </w:r>
      <w:r w:rsidR="00F901A7">
        <w:t>5</w:t>
      </w:r>
      <w:r w:rsidR="000405A2" w:rsidRPr="005A17DA">
        <w:t xml:space="preserve"> року</w:t>
      </w:r>
    </w:p>
    <w:p w:rsidR="00923874" w:rsidRPr="005A17DA" w:rsidRDefault="00BC0FFF" w:rsidP="00426D26">
      <w:pPr>
        <w:pStyle w:val="ShiftAlt"/>
        <w:numPr>
          <w:ilvl w:val="0"/>
          <w:numId w:val="4"/>
        </w:numPr>
        <w:tabs>
          <w:tab w:val="left" w:pos="5727"/>
        </w:tabs>
        <w:spacing w:line="240" w:lineRule="auto"/>
        <w:ind w:left="567" w:hanging="567"/>
        <w:jc w:val="left"/>
      </w:pPr>
      <w:r w:rsidRPr="005A17DA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0405A2" w:rsidRPr="005A17DA">
        <w:rPr>
          <w:rStyle w:val="rvts0"/>
          <w:iCs/>
          <w:szCs w:val="24"/>
          <w:highlight w:val="white"/>
        </w:rPr>
        <w:t>власні кошти</w:t>
      </w:r>
      <w:r w:rsidRPr="005A17DA">
        <w:rPr>
          <w:rStyle w:val="rvts0"/>
          <w:iCs/>
          <w:szCs w:val="24"/>
          <w:highlight w:val="white"/>
        </w:rPr>
        <w:t>.</w:t>
      </w:r>
    </w:p>
    <w:p w:rsidR="00923874" w:rsidRPr="005A17DA" w:rsidRDefault="00FA4F55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highlight w:val="white"/>
        </w:rPr>
        <w:t xml:space="preserve">Очікувана вартість </w:t>
      </w:r>
      <w:r w:rsidR="00E52ADD">
        <w:rPr>
          <w:rFonts w:ascii="Times New Roman" w:hAnsi="Times New Roman"/>
          <w:color w:val="000000"/>
          <w:highlight w:val="white"/>
        </w:rPr>
        <w:t>72</w:t>
      </w:r>
      <w:r>
        <w:rPr>
          <w:rFonts w:ascii="Times New Roman" w:hAnsi="Times New Roman"/>
          <w:color w:val="000000"/>
          <w:highlight w:val="white"/>
        </w:rPr>
        <w:t> </w:t>
      </w:r>
      <w:r w:rsidR="00E52ADD">
        <w:rPr>
          <w:rFonts w:ascii="Times New Roman" w:hAnsi="Times New Roman"/>
          <w:color w:val="000000"/>
          <w:highlight w:val="white"/>
        </w:rPr>
        <w:t>6</w:t>
      </w:r>
      <w:r>
        <w:rPr>
          <w:rFonts w:ascii="Times New Roman" w:hAnsi="Times New Roman"/>
          <w:color w:val="000000"/>
          <w:highlight w:val="white"/>
        </w:rPr>
        <w:t xml:space="preserve">00,00 грн. </w:t>
      </w:r>
      <w:r w:rsidR="00BC0FFF" w:rsidRPr="005A17DA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923874" w:rsidRPr="005A17DA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 w:rsidRPr="005A17DA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923874" w:rsidRDefault="00BC0F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Детальний опис предмета закупівлі та вимоги щодо якості</w:t>
      </w:r>
    </w:p>
    <w:p w:rsidR="00E52ADD" w:rsidRPr="00B21865" w:rsidRDefault="00E52ADD" w:rsidP="00E52ADD">
      <w:pPr>
        <w:jc w:val="center"/>
        <w:rPr>
          <w:rFonts w:ascii="Times New Roman" w:hAnsi="Times New Roman"/>
          <w:b/>
          <w:bCs/>
          <w:u w:val="single"/>
          <w:lang w:val="ru-RU"/>
        </w:rPr>
      </w:pPr>
      <w:r w:rsidRPr="00B21865">
        <w:rPr>
          <w:rFonts w:ascii="Times New Roman" w:hAnsi="Times New Roman"/>
          <w:b/>
          <w:bCs/>
          <w:u w:val="single"/>
          <w:lang w:val="ru-RU"/>
        </w:rPr>
        <w:t>ВІДОМОСТІ ПРО ОБЛАДНАННЯ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3287"/>
        <w:gridCol w:w="2478"/>
        <w:gridCol w:w="2451"/>
      </w:tblGrid>
      <w:tr w:rsidR="00E52ADD" w:rsidRPr="00854732" w:rsidTr="00AB30C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877" w:type="dxa"/>
          </w:tcPr>
          <w:p w:rsidR="00E52ADD" w:rsidRPr="00854732" w:rsidRDefault="00E52ADD" w:rsidP="00AB30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4732">
              <w:rPr>
                <w:rFonts w:ascii="Times New Roman" w:hAnsi="Times New Roman"/>
                <w:b/>
                <w:bCs/>
              </w:rPr>
              <w:t>№п/п</w:t>
            </w:r>
          </w:p>
        </w:tc>
        <w:tc>
          <w:tcPr>
            <w:tcW w:w="3406" w:type="dxa"/>
          </w:tcPr>
          <w:p w:rsidR="00E52ADD" w:rsidRPr="00854732" w:rsidRDefault="00E52ADD" w:rsidP="00AB30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4732">
              <w:rPr>
                <w:rFonts w:ascii="Times New Roman" w:hAnsi="Times New Roman"/>
                <w:b/>
                <w:bCs/>
              </w:rPr>
              <w:t>Найменування обладнання</w:t>
            </w:r>
          </w:p>
        </w:tc>
        <w:tc>
          <w:tcPr>
            <w:tcW w:w="2617" w:type="dxa"/>
          </w:tcPr>
          <w:p w:rsidR="00E52ADD" w:rsidRPr="00854732" w:rsidRDefault="00E52ADD" w:rsidP="00AB30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4732">
              <w:rPr>
                <w:rFonts w:ascii="Times New Roman" w:hAnsi="Times New Roman"/>
                <w:b/>
                <w:bCs/>
              </w:rPr>
              <w:t>Дата виготовлення</w:t>
            </w:r>
          </w:p>
        </w:tc>
        <w:tc>
          <w:tcPr>
            <w:tcW w:w="2667" w:type="dxa"/>
          </w:tcPr>
          <w:p w:rsidR="00E52ADD" w:rsidRPr="00854732" w:rsidRDefault="00E52ADD" w:rsidP="00AB30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4732">
              <w:rPr>
                <w:rFonts w:ascii="Times New Roman" w:hAnsi="Times New Roman"/>
                <w:b/>
                <w:bCs/>
              </w:rPr>
              <w:t>Серійний номер</w:t>
            </w:r>
          </w:p>
        </w:tc>
      </w:tr>
      <w:tr w:rsidR="00E52ADD" w:rsidRPr="00854732" w:rsidTr="00AB30C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877" w:type="dxa"/>
          </w:tcPr>
          <w:p w:rsidR="00E52ADD" w:rsidRPr="00854732" w:rsidRDefault="00E52ADD" w:rsidP="00AB30CA">
            <w:pPr>
              <w:jc w:val="center"/>
              <w:rPr>
                <w:rFonts w:ascii="Times New Roman" w:hAnsi="Times New Roman"/>
              </w:rPr>
            </w:pPr>
            <w:r w:rsidRPr="00854732">
              <w:rPr>
                <w:rFonts w:ascii="Times New Roman" w:hAnsi="Times New Roman"/>
              </w:rPr>
              <w:t>1</w:t>
            </w:r>
          </w:p>
        </w:tc>
        <w:tc>
          <w:tcPr>
            <w:tcW w:w="3406" w:type="dxa"/>
          </w:tcPr>
          <w:p w:rsidR="00E52ADD" w:rsidRPr="00854732" w:rsidRDefault="00E52ADD" w:rsidP="00AB30CA">
            <w:pPr>
              <w:jc w:val="center"/>
              <w:rPr>
                <w:rFonts w:ascii="Times New Roman" w:hAnsi="Times New Roman"/>
              </w:rPr>
            </w:pPr>
            <w:r w:rsidRPr="00854732">
              <w:rPr>
                <w:rFonts w:ascii="Times New Roman" w:hAnsi="Times New Roman"/>
              </w:rPr>
              <w:t>Рентгенодіагностичний комплекс  РУМ-20М  з ПРЗ</w:t>
            </w:r>
          </w:p>
        </w:tc>
        <w:tc>
          <w:tcPr>
            <w:tcW w:w="2617" w:type="dxa"/>
          </w:tcPr>
          <w:p w:rsidR="00E52ADD" w:rsidRPr="00854732" w:rsidRDefault="00E52ADD" w:rsidP="00AB30CA">
            <w:pPr>
              <w:jc w:val="center"/>
              <w:rPr>
                <w:rFonts w:ascii="Times New Roman" w:hAnsi="Times New Roman"/>
              </w:rPr>
            </w:pPr>
            <w:r w:rsidRPr="00854732">
              <w:rPr>
                <w:rFonts w:ascii="Times New Roman" w:hAnsi="Times New Roman"/>
              </w:rPr>
              <w:t>1990</w:t>
            </w:r>
          </w:p>
        </w:tc>
        <w:tc>
          <w:tcPr>
            <w:tcW w:w="2667" w:type="dxa"/>
          </w:tcPr>
          <w:p w:rsidR="00E52ADD" w:rsidRPr="00854732" w:rsidRDefault="00E52ADD" w:rsidP="00AB30CA">
            <w:pPr>
              <w:jc w:val="center"/>
              <w:rPr>
                <w:rFonts w:ascii="Times New Roman" w:hAnsi="Times New Roman"/>
              </w:rPr>
            </w:pPr>
            <w:r w:rsidRPr="00854732">
              <w:rPr>
                <w:rFonts w:ascii="Times New Roman" w:hAnsi="Times New Roman"/>
              </w:rPr>
              <w:t>0109276</w:t>
            </w:r>
          </w:p>
        </w:tc>
      </w:tr>
      <w:tr w:rsidR="00E52ADD" w:rsidRPr="00854732" w:rsidTr="00AB30C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877" w:type="dxa"/>
          </w:tcPr>
          <w:p w:rsidR="00E52ADD" w:rsidRPr="00854732" w:rsidRDefault="00E52ADD" w:rsidP="00AB30CA">
            <w:pPr>
              <w:jc w:val="center"/>
              <w:rPr>
                <w:rFonts w:ascii="Times New Roman" w:hAnsi="Times New Roman"/>
              </w:rPr>
            </w:pPr>
            <w:r w:rsidRPr="00854732">
              <w:rPr>
                <w:rFonts w:ascii="Times New Roman" w:hAnsi="Times New Roman"/>
              </w:rPr>
              <w:t>2</w:t>
            </w:r>
          </w:p>
        </w:tc>
        <w:tc>
          <w:tcPr>
            <w:tcW w:w="3406" w:type="dxa"/>
          </w:tcPr>
          <w:p w:rsidR="00E52ADD" w:rsidRPr="00854732" w:rsidRDefault="00E52ADD" w:rsidP="00AB30CA">
            <w:pPr>
              <w:jc w:val="center"/>
              <w:rPr>
                <w:rFonts w:ascii="Times New Roman" w:hAnsi="Times New Roman"/>
              </w:rPr>
            </w:pPr>
            <w:r w:rsidRPr="00854732">
              <w:rPr>
                <w:rFonts w:ascii="Times New Roman" w:hAnsi="Times New Roman"/>
              </w:rPr>
              <w:t xml:space="preserve">Рентгенодіагностичний комплекс  </w:t>
            </w:r>
            <w:r w:rsidRPr="00854732">
              <w:rPr>
                <w:rFonts w:ascii="Times New Roman" w:hAnsi="Times New Roman"/>
                <w:spacing w:val="-5"/>
              </w:rPr>
              <w:t xml:space="preserve">«Рентген-40»  </w:t>
            </w:r>
          </w:p>
        </w:tc>
        <w:tc>
          <w:tcPr>
            <w:tcW w:w="2617" w:type="dxa"/>
          </w:tcPr>
          <w:p w:rsidR="00E52ADD" w:rsidRPr="00854732" w:rsidRDefault="00E52ADD" w:rsidP="00AB30CA">
            <w:pPr>
              <w:jc w:val="center"/>
              <w:rPr>
                <w:rFonts w:ascii="Times New Roman" w:hAnsi="Times New Roman"/>
              </w:rPr>
            </w:pPr>
            <w:r w:rsidRPr="00854732">
              <w:rPr>
                <w:rFonts w:ascii="Times New Roman" w:hAnsi="Times New Roman"/>
                <w:spacing w:val="-5"/>
              </w:rPr>
              <w:t>1990</w:t>
            </w:r>
          </w:p>
        </w:tc>
        <w:tc>
          <w:tcPr>
            <w:tcW w:w="2667" w:type="dxa"/>
          </w:tcPr>
          <w:p w:rsidR="00E52ADD" w:rsidRPr="00854732" w:rsidRDefault="00E52ADD" w:rsidP="00AB30CA">
            <w:pPr>
              <w:jc w:val="center"/>
              <w:rPr>
                <w:rFonts w:ascii="Times New Roman" w:hAnsi="Times New Roman"/>
              </w:rPr>
            </w:pPr>
            <w:r w:rsidRPr="00854732">
              <w:rPr>
                <w:rFonts w:ascii="Times New Roman" w:hAnsi="Times New Roman"/>
                <w:spacing w:val="-5"/>
              </w:rPr>
              <w:t>2297</w:t>
            </w:r>
          </w:p>
        </w:tc>
      </w:tr>
    </w:tbl>
    <w:p w:rsidR="00E52ADD" w:rsidRDefault="00E52ADD" w:rsidP="00E52ADD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E52ADD" w:rsidRPr="00B21865" w:rsidRDefault="00E52ADD" w:rsidP="00E52ADD">
      <w:pPr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r w:rsidRPr="00B21865">
        <w:rPr>
          <w:rFonts w:ascii="Times New Roman" w:hAnsi="Times New Roman"/>
          <w:b/>
          <w:u w:val="single"/>
        </w:rPr>
        <w:t>ПЕРЕЛІК ОСНОВНИХ РЕГЛАМЕНТНИХ РОБІТ ТЕХНІЧНОГО ОБСЛУГОВУВАННЯ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8"/>
        <w:gridCol w:w="1755"/>
        <w:gridCol w:w="8"/>
      </w:tblGrid>
      <w:tr w:rsidR="00E52ADD" w:rsidRPr="00B21865" w:rsidTr="00AB30CA">
        <w:trPr>
          <w:trHeight w:hRule="exact" w:val="444"/>
        </w:trPr>
        <w:tc>
          <w:tcPr>
            <w:tcW w:w="8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ind w:left="2222"/>
              <w:jc w:val="center"/>
              <w:rPr>
                <w:rFonts w:ascii="Times New Roman" w:hAnsi="Times New Roman"/>
                <w:b/>
                <w:bCs/>
              </w:rPr>
            </w:pPr>
            <w:r w:rsidRPr="00B21865">
              <w:rPr>
                <w:rFonts w:ascii="Times New Roman" w:hAnsi="Times New Roman"/>
                <w:b/>
                <w:bCs/>
              </w:rPr>
              <w:t>Операції періодичного обслуговування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B21865">
              <w:rPr>
                <w:rFonts w:ascii="Times New Roman" w:hAnsi="Times New Roman"/>
                <w:b/>
                <w:bCs/>
              </w:rPr>
              <w:t>Періодичність</w:t>
            </w:r>
          </w:p>
        </w:tc>
      </w:tr>
      <w:tr w:rsidR="00E52ADD" w:rsidRPr="00B21865" w:rsidTr="00AB30CA">
        <w:trPr>
          <w:gridAfter w:val="1"/>
          <w:wAfter w:w="8" w:type="dxa"/>
          <w:trHeight w:hRule="exact" w:val="1912"/>
        </w:trPr>
        <w:tc>
          <w:tcPr>
            <w:tcW w:w="81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</w:rPr>
              <w:t>Перевірити і при необхідності відремонтувати:</w:t>
            </w:r>
          </w:p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385"/>
              <w:rPr>
                <w:rFonts w:ascii="Times New Roman" w:hAnsi="Times New Roman"/>
                <w:spacing w:val="-2"/>
              </w:rPr>
            </w:pPr>
            <w:r w:rsidRPr="00B21865">
              <w:rPr>
                <w:rFonts w:ascii="Times New Roman" w:hAnsi="Times New Roman"/>
                <w:spacing w:val="-2"/>
              </w:rPr>
              <w:t xml:space="preserve">стан підлогових і стельових рейок, тросові системи, каретку на штативі і </w:t>
            </w:r>
            <w:proofErr w:type="spellStart"/>
            <w:r w:rsidRPr="00B21865">
              <w:rPr>
                <w:rFonts w:ascii="Times New Roman" w:hAnsi="Times New Roman"/>
                <w:spacing w:val="-2"/>
              </w:rPr>
              <w:t>телестійці</w:t>
            </w:r>
            <w:proofErr w:type="spellEnd"/>
            <w:r w:rsidRPr="00B21865">
              <w:rPr>
                <w:rFonts w:ascii="Times New Roman" w:hAnsi="Times New Roman"/>
                <w:spacing w:val="-2"/>
              </w:rPr>
              <w:t>, засоби індивідуального захисту від рентгенівського  випромінювання;</w:t>
            </w:r>
          </w:p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385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2"/>
              </w:rPr>
              <w:t xml:space="preserve">оболонки високовольтних кабелів, відсутність течі масла і повітряних міхурів </w:t>
            </w:r>
            <w:proofErr w:type="spellStart"/>
            <w:r w:rsidRPr="00B21865">
              <w:rPr>
                <w:rFonts w:ascii="Times New Roman" w:hAnsi="Times New Roman"/>
                <w:spacing w:val="-2"/>
              </w:rPr>
              <w:t>вкожухах</w:t>
            </w:r>
            <w:proofErr w:type="spellEnd"/>
            <w:r w:rsidRPr="00B21865">
              <w:rPr>
                <w:rFonts w:ascii="Times New Roman" w:hAnsi="Times New Roman"/>
                <w:spacing w:val="-2"/>
              </w:rPr>
              <w:t xml:space="preserve"> грубок, сполучні шланги, заземлення апарату; чіткість спрацьовування фіксації перемикачів, тумблерів, контактів і реле, кріплення ручок, запобіжників, індикаторних ламп</w:t>
            </w:r>
            <w:r w:rsidRPr="00B21865">
              <w:rPr>
                <w:rFonts w:ascii="Times New Roman" w:hAnsi="Times New Roman"/>
              </w:rPr>
              <w:t>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  <w:r w:rsidRPr="00B21865">
              <w:rPr>
                <w:rFonts w:ascii="Times New Roman" w:hAnsi="Times New Roman"/>
                <w:spacing w:val="-8"/>
              </w:rPr>
              <w:t>Щомісячно</w:t>
            </w: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7"/>
              </w:rPr>
              <w:t>Щомісячно</w:t>
            </w:r>
          </w:p>
        </w:tc>
      </w:tr>
      <w:tr w:rsidR="00E52ADD" w:rsidRPr="00B21865" w:rsidTr="00AB30CA">
        <w:trPr>
          <w:gridAfter w:val="1"/>
          <w:wAfter w:w="8" w:type="dxa"/>
          <w:trHeight w:hRule="exact" w:val="2544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contextualSpacing w:val="0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</w:rPr>
              <w:lastRenderedPageBreak/>
              <w:t>Перевірити і при необхідності відрегулювати:</w:t>
            </w:r>
          </w:p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386"/>
              <w:contextualSpacing w:val="0"/>
              <w:jc w:val="both"/>
              <w:rPr>
                <w:rFonts w:ascii="Times New Roman" w:hAnsi="Times New Roman"/>
                <w:spacing w:val="-2"/>
              </w:rPr>
            </w:pPr>
            <w:r w:rsidRPr="00B21865">
              <w:rPr>
                <w:rFonts w:ascii="Times New Roman" w:hAnsi="Times New Roman"/>
                <w:spacing w:val="-2"/>
              </w:rPr>
              <w:t>плавність ходу штативів, колони, електромагнітні гальма, фіксуючі ручки;</w:t>
            </w:r>
          </w:p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386"/>
              <w:contextualSpacing w:val="0"/>
              <w:jc w:val="both"/>
              <w:rPr>
                <w:rFonts w:ascii="Times New Roman" w:hAnsi="Times New Roman"/>
                <w:spacing w:val="-2"/>
              </w:rPr>
            </w:pPr>
            <w:r w:rsidRPr="00B21865">
              <w:rPr>
                <w:rFonts w:ascii="Times New Roman" w:hAnsi="Times New Roman"/>
                <w:spacing w:val="-2"/>
              </w:rPr>
              <w:t>прицільне пристосування, установку касети і рух рамки, поєднання центрального променя з центром екрану, діафрагму, грати;</w:t>
            </w:r>
          </w:p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386"/>
              <w:contextualSpacing w:val="0"/>
              <w:jc w:val="both"/>
              <w:rPr>
                <w:rFonts w:ascii="Times New Roman" w:hAnsi="Times New Roman"/>
                <w:spacing w:val="-2"/>
              </w:rPr>
            </w:pPr>
            <w:r w:rsidRPr="00B21865">
              <w:rPr>
                <w:rFonts w:ascii="Times New Roman" w:hAnsi="Times New Roman"/>
                <w:spacing w:val="-2"/>
              </w:rPr>
              <w:t xml:space="preserve">світловий </w:t>
            </w:r>
            <w:proofErr w:type="spellStart"/>
            <w:r w:rsidRPr="00B21865">
              <w:rPr>
                <w:rFonts w:ascii="Times New Roman" w:hAnsi="Times New Roman"/>
                <w:spacing w:val="-2"/>
              </w:rPr>
              <w:t>центратор</w:t>
            </w:r>
            <w:proofErr w:type="spellEnd"/>
            <w:r w:rsidRPr="00B21865">
              <w:rPr>
                <w:rFonts w:ascii="Times New Roman" w:hAnsi="Times New Roman"/>
                <w:spacing w:val="-2"/>
              </w:rPr>
              <w:t xml:space="preserve"> на штативі знімків, роботу ґрат столу і стійки;</w:t>
            </w:r>
          </w:p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386"/>
              <w:contextualSpacing w:val="0"/>
              <w:jc w:val="both"/>
              <w:rPr>
                <w:rFonts w:ascii="Times New Roman" w:hAnsi="Times New Roman"/>
                <w:spacing w:val="-2"/>
              </w:rPr>
            </w:pPr>
            <w:r w:rsidRPr="00B21865">
              <w:rPr>
                <w:rFonts w:ascii="Times New Roman" w:hAnsi="Times New Roman"/>
                <w:spacing w:val="-2"/>
              </w:rPr>
              <w:t xml:space="preserve">запуск обертання і розгін анода рентгенівської трубки; </w:t>
            </w:r>
          </w:p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386"/>
              <w:contextualSpacing w:val="0"/>
              <w:jc w:val="both"/>
              <w:rPr>
                <w:rFonts w:ascii="Times New Roman" w:hAnsi="Times New Roman"/>
                <w:spacing w:val="-2"/>
              </w:rPr>
            </w:pPr>
            <w:r w:rsidRPr="00B21865">
              <w:rPr>
                <w:rFonts w:ascii="Times New Roman" w:hAnsi="Times New Roman"/>
                <w:spacing w:val="-2"/>
              </w:rPr>
              <w:t>захист рентгенівських трубок від перевантаження; рентгенівський експонометр і реле часу;</w:t>
            </w:r>
          </w:p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386"/>
              <w:contextualSpacing w:val="0"/>
              <w:jc w:val="both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2"/>
              </w:rPr>
              <w:t>захист від обриву і короткого замикання в ланцюгах розжарювання і анода;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 w:rsidRPr="00B21865">
              <w:rPr>
                <w:rFonts w:ascii="Times New Roman" w:hAnsi="Times New Roman"/>
                <w:spacing w:val="-7"/>
              </w:rPr>
              <w:t>Щомісячно</w:t>
            </w: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 w:rsidRPr="00B21865">
              <w:rPr>
                <w:rFonts w:ascii="Times New Roman" w:hAnsi="Times New Roman"/>
                <w:spacing w:val="-7"/>
              </w:rPr>
              <w:t>Щомісячно</w:t>
            </w: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 w:rsidRPr="00B21865">
              <w:rPr>
                <w:rFonts w:ascii="Times New Roman" w:hAnsi="Times New Roman"/>
                <w:spacing w:val="-7"/>
              </w:rPr>
              <w:t>Щомісячно</w:t>
            </w: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 w:rsidRPr="00B21865">
              <w:rPr>
                <w:rFonts w:ascii="Times New Roman" w:hAnsi="Times New Roman"/>
                <w:spacing w:val="-7"/>
              </w:rPr>
              <w:t>Щомісячно</w:t>
            </w: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 w:rsidRPr="00B21865">
              <w:rPr>
                <w:rFonts w:ascii="Times New Roman" w:hAnsi="Times New Roman"/>
                <w:spacing w:val="-7"/>
              </w:rPr>
              <w:t>Щомісячно</w:t>
            </w: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  <w:r w:rsidRPr="00B21865">
              <w:rPr>
                <w:rFonts w:ascii="Times New Roman" w:hAnsi="Times New Roman"/>
                <w:spacing w:val="-7"/>
              </w:rPr>
              <w:t>Щомісячно</w:t>
            </w:r>
          </w:p>
        </w:tc>
      </w:tr>
      <w:tr w:rsidR="00E52ADD" w:rsidRPr="00B21865" w:rsidTr="00AB30CA">
        <w:trPr>
          <w:gridAfter w:val="1"/>
          <w:wAfter w:w="8" w:type="dxa"/>
          <w:trHeight w:hRule="exact" w:val="711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851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4"/>
              </w:rPr>
              <w:t>Перевірити і при необхідності провести чищення поверхні і змащення</w:t>
            </w:r>
            <w:r w:rsidRPr="00B21865">
              <w:rPr>
                <w:rFonts w:ascii="Times New Roman" w:hAnsi="Times New Roman"/>
              </w:rPr>
              <w:t xml:space="preserve"> зубчатих і черв'ячних передач.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3"/>
              </w:rPr>
              <w:t xml:space="preserve">Щокварталу </w:t>
            </w:r>
          </w:p>
        </w:tc>
      </w:tr>
      <w:tr w:rsidR="00E52ADD" w:rsidRPr="00B21865" w:rsidTr="00AB30CA">
        <w:trPr>
          <w:gridAfter w:val="1"/>
          <w:wAfter w:w="8" w:type="dxa"/>
          <w:trHeight w:hRule="exact" w:val="707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-40" w:firstLine="891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4"/>
              </w:rPr>
              <w:t>Провести перевірку і зачистку контактів і реле, перевірку і при необхідності зміну щіток регулювального автотрансформатора і електродвигунів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5"/>
              </w:rPr>
              <w:t>Щокварталу</w:t>
            </w:r>
          </w:p>
        </w:tc>
      </w:tr>
      <w:tr w:rsidR="00E52ADD" w:rsidRPr="00B21865" w:rsidTr="00AB30CA">
        <w:trPr>
          <w:gridAfter w:val="1"/>
          <w:wAfter w:w="8" w:type="dxa"/>
          <w:trHeight w:hRule="exact" w:val="573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851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4"/>
              </w:rPr>
              <w:t xml:space="preserve">Поєднання рентгенівського пучка випромінювання зі світловим пучком </w:t>
            </w:r>
            <w:proofErr w:type="spellStart"/>
            <w:r w:rsidRPr="00B21865">
              <w:rPr>
                <w:rFonts w:ascii="Times New Roman" w:hAnsi="Times New Roman"/>
                <w:spacing w:val="-4"/>
              </w:rPr>
              <w:t>центратора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5"/>
              </w:rPr>
              <w:t xml:space="preserve">Щокварталу </w:t>
            </w:r>
          </w:p>
        </w:tc>
      </w:tr>
      <w:tr w:rsidR="00E52ADD" w:rsidRPr="00B21865" w:rsidTr="00AB30CA">
        <w:trPr>
          <w:gridAfter w:val="1"/>
          <w:wAfter w:w="8" w:type="dxa"/>
          <w:trHeight w:hRule="exact" w:val="14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ind w:left="216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E52ADD" w:rsidRPr="00B21865" w:rsidTr="00AB30CA">
        <w:trPr>
          <w:gridAfter w:val="1"/>
          <w:wAfter w:w="8" w:type="dxa"/>
          <w:trHeight w:hRule="exact" w:val="610"/>
        </w:trPr>
        <w:tc>
          <w:tcPr>
            <w:tcW w:w="8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851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4"/>
              </w:rPr>
              <w:t>Перевірити і при необхідності провести змащення і регулювання підшипників приводів штативно-механічних пристроїв.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8"/>
              </w:rPr>
              <w:t>Раз у 6 міс.</w:t>
            </w:r>
          </w:p>
        </w:tc>
      </w:tr>
      <w:tr w:rsidR="00E52ADD" w:rsidRPr="00B21865" w:rsidTr="00AB30CA">
        <w:trPr>
          <w:gridAfter w:val="1"/>
          <w:wAfter w:w="8" w:type="dxa"/>
          <w:trHeight w:hRule="exact" w:val="586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851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4"/>
              </w:rPr>
              <w:t>Перевірити відповідність витримок реле часу, пускового пристрою обертання анода, реле затримки.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6"/>
              </w:rPr>
              <w:t>Раз у 6 міс.</w:t>
            </w:r>
          </w:p>
        </w:tc>
      </w:tr>
      <w:tr w:rsidR="00E52ADD" w:rsidRPr="00B21865" w:rsidTr="00AB30CA">
        <w:trPr>
          <w:gridAfter w:val="1"/>
          <w:wAfter w:w="8" w:type="dxa"/>
          <w:trHeight w:hRule="exact" w:val="50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ind w:left="216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E52ADD" w:rsidRPr="00B21865" w:rsidTr="00AB30CA">
        <w:trPr>
          <w:gridAfter w:val="1"/>
          <w:wAfter w:w="8" w:type="dxa"/>
          <w:trHeight w:hRule="exact" w:val="499"/>
        </w:trPr>
        <w:tc>
          <w:tcPr>
            <w:tcW w:w="8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851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4"/>
              </w:rPr>
              <w:t>Провести інструктаж медичного персоналу по правилам експлуатації рентгенівського устаткування.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</w:rPr>
              <w:t>Раз у рік</w:t>
            </w:r>
          </w:p>
        </w:tc>
      </w:tr>
      <w:tr w:rsidR="00E52ADD" w:rsidRPr="00B21865" w:rsidTr="00AB30CA">
        <w:trPr>
          <w:gridAfter w:val="1"/>
          <w:wAfter w:w="8" w:type="dxa"/>
          <w:trHeight w:hRule="exact" w:val="2039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2"/>
              </w:rPr>
              <w:t>Перевірити і відрегулювати (стосується  РДК РУМ-20М  з ПРЗ):</w:t>
            </w:r>
          </w:p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-40" w:firstLine="425"/>
              <w:rPr>
                <w:rFonts w:ascii="Times New Roman" w:hAnsi="Times New Roman"/>
                <w:spacing w:val="-2"/>
              </w:rPr>
            </w:pPr>
            <w:r w:rsidRPr="00B21865">
              <w:rPr>
                <w:rFonts w:ascii="Times New Roman" w:hAnsi="Times New Roman"/>
                <w:spacing w:val="-2"/>
              </w:rPr>
              <w:t xml:space="preserve">роздільну здатність   і   контрастну  чутливість ТБ </w:t>
            </w:r>
            <w:proofErr w:type="spellStart"/>
            <w:r w:rsidRPr="00B21865">
              <w:rPr>
                <w:rFonts w:ascii="Times New Roman" w:hAnsi="Times New Roman"/>
                <w:spacing w:val="-2"/>
              </w:rPr>
              <w:t>фото-</w:t>
            </w:r>
            <w:proofErr w:type="spellEnd"/>
            <w:r w:rsidRPr="00B21865">
              <w:rPr>
                <w:rFonts w:ascii="Times New Roman" w:hAnsi="Times New Roman"/>
                <w:spacing w:val="-2"/>
              </w:rPr>
              <w:t xml:space="preserve"> і </w:t>
            </w:r>
            <w:proofErr w:type="spellStart"/>
            <w:r w:rsidRPr="00B21865">
              <w:rPr>
                <w:rFonts w:ascii="Times New Roman" w:hAnsi="Times New Roman"/>
                <w:spacing w:val="-2"/>
              </w:rPr>
              <w:t>кіноканалів</w:t>
            </w:r>
            <w:proofErr w:type="spellEnd"/>
            <w:r w:rsidRPr="00B21865">
              <w:rPr>
                <w:rFonts w:ascii="Times New Roman" w:hAnsi="Times New Roman"/>
                <w:spacing w:val="-2"/>
              </w:rPr>
              <w:t>;</w:t>
            </w:r>
          </w:p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-40" w:firstLine="425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2"/>
              </w:rPr>
              <w:t>чутливість фотоекспонометра ;</w:t>
            </w:r>
          </w:p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-40" w:firstLine="425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2"/>
              </w:rPr>
              <w:t xml:space="preserve">швидкість обробки сигналу </w:t>
            </w:r>
            <w:proofErr w:type="spellStart"/>
            <w:r w:rsidRPr="00B21865">
              <w:rPr>
                <w:rFonts w:ascii="Times New Roman" w:hAnsi="Times New Roman"/>
                <w:spacing w:val="-2"/>
              </w:rPr>
              <w:t>розузгодження</w:t>
            </w:r>
            <w:proofErr w:type="spellEnd"/>
            <w:r w:rsidRPr="00B21865">
              <w:rPr>
                <w:rFonts w:ascii="Times New Roman" w:hAnsi="Times New Roman"/>
                <w:spacing w:val="-2"/>
              </w:rPr>
              <w:t xml:space="preserve"> системою стабілізації яскравості УРІ;</w:t>
            </w:r>
          </w:p>
          <w:p w:rsidR="00E52ADD" w:rsidRPr="00B21865" w:rsidRDefault="00E52ADD" w:rsidP="00E52ADD">
            <w:pPr>
              <w:pStyle w:val="ab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-40" w:firstLine="425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2"/>
              </w:rPr>
              <w:t>зачистку контактів і контактних доріжок автотрансформатора і при необхідності змінити стельове урівноваження УРІ;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B21865">
              <w:rPr>
                <w:rFonts w:ascii="Times New Roman" w:hAnsi="Times New Roman"/>
                <w:spacing w:val="-1"/>
              </w:rPr>
              <w:t>Щокварталу</w:t>
            </w: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B21865">
              <w:rPr>
                <w:rFonts w:ascii="Times New Roman" w:hAnsi="Times New Roman"/>
                <w:spacing w:val="-1"/>
              </w:rPr>
              <w:t>Щокварталу</w:t>
            </w: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B21865">
              <w:rPr>
                <w:rFonts w:ascii="Times New Roman" w:hAnsi="Times New Roman"/>
                <w:spacing w:val="-1"/>
              </w:rPr>
              <w:t>Щокварталу</w:t>
            </w:r>
          </w:p>
          <w:p w:rsidR="00E52ADD" w:rsidRPr="00B21865" w:rsidRDefault="00E52ADD" w:rsidP="00AB30CA">
            <w:pPr>
              <w:shd w:val="clear" w:color="auto" w:fill="FFFFFF"/>
              <w:rPr>
                <w:rFonts w:ascii="Times New Roman" w:hAnsi="Times New Roman"/>
              </w:rPr>
            </w:pPr>
            <w:r w:rsidRPr="00B21865">
              <w:rPr>
                <w:rFonts w:ascii="Times New Roman" w:hAnsi="Times New Roman"/>
                <w:spacing w:val="-1"/>
              </w:rPr>
              <w:t>Щокварталу</w:t>
            </w:r>
          </w:p>
        </w:tc>
      </w:tr>
    </w:tbl>
    <w:p w:rsidR="00E52ADD" w:rsidRDefault="00E52ADD" w:rsidP="00E52ADD">
      <w:pPr>
        <w:jc w:val="center"/>
        <w:rPr>
          <w:rFonts w:ascii="Times New Roman" w:hAnsi="Times New Roman"/>
          <w:b/>
          <w:bCs/>
          <w:u w:val="single"/>
        </w:rPr>
      </w:pPr>
    </w:p>
    <w:p w:rsidR="00E52ADD" w:rsidRDefault="00E52ADD" w:rsidP="00E52A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ТЕХНІЧНІ УМОВИ З ОБСЛУГОВУВАННЯ ОБЛАДНАННЯ</w:t>
      </w:r>
    </w:p>
    <w:p w:rsidR="00E52ADD" w:rsidRPr="00B21865" w:rsidRDefault="00E52ADD" w:rsidP="00E52ADD">
      <w:pPr>
        <w:pStyle w:val="ae"/>
        <w:spacing w:line="25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1.</w:t>
      </w:r>
      <w:r w:rsidRPr="00B21865">
        <w:rPr>
          <w:sz w:val="22"/>
          <w:szCs w:val="22"/>
        </w:rPr>
        <w:t xml:space="preserve"> Технічне обслуговування устаткування Виконавець виконує безпосередньо в поліклініці та здійснюється відповідно до інструкції по експлуатації виробника зазначеного обладнання.</w:t>
      </w:r>
    </w:p>
    <w:p w:rsidR="00E52ADD" w:rsidRPr="00B21865" w:rsidRDefault="00E52ADD" w:rsidP="00E52ADD">
      <w:pPr>
        <w:pStyle w:val="ae"/>
        <w:spacing w:line="256" w:lineRule="auto"/>
        <w:jc w:val="both"/>
        <w:rPr>
          <w:sz w:val="22"/>
          <w:szCs w:val="22"/>
        </w:rPr>
      </w:pPr>
      <w:r w:rsidRPr="00B21865">
        <w:rPr>
          <w:sz w:val="22"/>
          <w:szCs w:val="22"/>
        </w:rPr>
        <w:t>2. Виконавець забезпечує своєчасний виїзд до Замовника для виконання послуг не пізніше 1 доби після виклику.</w:t>
      </w:r>
    </w:p>
    <w:p w:rsidR="00E52ADD" w:rsidRPr="00B21865" w:rsidRDefault="00E52ADD" w:rsidP="00E52ADD">
      <w:pPr>
        <w:pStyle w:val="ae"/>
        <w:spacing w:line="256" w:lineRule="auto"/>
        <w:jc w:val="both"/>
        <w:rPr>
          <w:sz w:val="22"/>
          <w:szCs w:val="22"/>
        </w:rPr>
      </w:pPr>
      <w:r w:rsidRPr="00B21865">
        <w:rPr>
          <w:sz w:val="22"/>
          <w:szCs w:val="22"/>
        </w:rPr>
        <w:t xml:space="preserve">3. Транспортні витрати та вартість комплектуючих включено до ціни послуги та діагностики несправності. </w:t>
      </w:r>
    </w:p>
    <w:p w:rsidR="00E52ADD" w:rsidRPr="00B21865" w:rsidRDefault="00E52ADD" w:rsidP="00E52ADD">
      <w:pPr>
        <w:pStyle w:val="ae"/>
        <w:jc w:val="both"/>
        <w:rPr>
          <w:sz w:val="22"/>
          <w:szCs w:val="22"/>
        </w:rPr>
      </w:pPr>
      <w:r w:rsidRPr="00B21865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B21865">
        <w:rPr>
          <w:sz w:val="22"/>
          <w:szCs w:val="22"/>
        </w:rPr>
        <w:t xml:space="preserve"> Контроль технічного стану з одночасним проведенням поточних ремонтів, усунення незначних неполадок для підтримки працездатності медобладнання:</w:t>
      </w:r>
    </w:p>
    <w:p w:rsidR="00E52ADD" w:rsidRPr="00B21865" w:rsidRDefault="00E52ADD" w:rsidP="00E52ADD">
      <w:pPr>
        <w:pStyle w:val="ae"/>
        <w:jc w:val="both"/>
        <w:rPr>
          <w:sz w:val="22"/>
          <w:szCs w:val="22"/>
          <w:lang w:eastAsia="ru-RU"/>
        </w:rPr>
      </w:pPr>
      <w:r w:rsidRPr="00B21865">
        <w:rPr>
          <w:sz w:val="22"/>
          <w:szCs w:val="22"/>
          <w:lang w:eastAsia="ru-RU"/>
        </w:rPr>
        <w:t xml:space="preserve">(заміна котушки, мікроперемикача, конденсатора, запобіжника, сітьового шнура і вилки , лампочок, тросів, вимикачів, тумблерів (Запчастини Виконавця) </w:t>
      </w:r>
    </w:p>
    <w:p w:rsidR="00E52ADD" w:rsidRPr="00B21865" w:rsidRDefault="00E52ADD" w:rsidP="00E52ADD">
      <w:pPr>
        <w:pStyle w:val="ae"/>
        <w:jc w:val="both"/>
        <w:rPr>
          <w:sz w:val="22"/>
          <w:szCs w:val="22"/>
        </w:rPr>
      </w:pPr>
      <w:r w:rsidRPr="00B21865">
        <w:rPr>
          <w:sz w:val="22"/>
          <w:szCs w:val="22"/>
        </w:rPr>
        <w:t>5. Проведення вимірювань, випробувань і перевірок на відповідність вимогам експлуатаційної документації та техніки безпеки згідно ОСТ 42-21-9-80 "Система технічного обслуговування та ремонту медичної техніки";</w:t>
      </w:r>
    </w:p>
    <w:p w:rsidR="00E52ADD" w:rsidRDefault="00E52ADD" w:rsidP="00E52ADD">
      <w:pPr>
        <w:pStyle w:val="ae"/>
        <w:jc w:val="both"/>
        <w:rPr>
          <w:sz w:val="22"/>
          <w:szCs w:val="22"/>
        </w:rPr>
      </w:pPr>
      <w:r w:rsidRPr="00B21865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B21865">
        <w:rPr>
          <w:sz w:val="22"/>
          <w:szCs w:val="22"/>
        </w:rPr>
        <w:t>Всі виконані роботи фіксуються в журналі техобслуговування і завіряються підписом особи, що виконує техобслуговування</w:t>
      </w:r>
    </w:p>
    <w:p w:rsidR="00E52ADD" w:rsidRPr="0077286A" w:rsidRDefault="00E52ADD" w:rsidP="00E52ADD">
      <w:pPr>
        <w:pStyle w:val="a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77286A">
        <w:rPr>
          <w:sz w:val="22"/>
          <w:szCs w:val="22"/>
        </w:rPr>
        <w:t xml:space="preserve">Учасник повинен мати право на провадження діяльності з використання джерел іонізуючого випромінювання. </w:t>
      </w:r>
      <w:r>
        <w:rPr>
          <w:sz w:val="22"/>
          <w:szCs w:val="22"/>
        </w:rPr>
        <w:t>На підтвердження цього надати</w:t>
      </w:r>
      <w:r w:rsidRPr="0077286A">
        <w:rPr>
          <w:sz w:val="22"/>
          <w:szCs w:val="22"/>
        </w:rPr>
        <w:t xml:space="preserve"> у складі </w:t>
      </w:r>
      <w:r>
        <w:rPr>
          <w:sz w:val="22"/>
          <w:szCs w:val="22"/>
        </w:rPr>
        <w:t xml:space="preserve">тендерної </w:t>
      </w:r>
      <w:r w:rsidRPr="0077286A">
        <w:rPr>
          <w:sz w:val="22"/>
          <w:szCs w:val="22"/>
        </w:rPr>
        <w:t>пропозиції копію чинної ліцензії на право провадження діяльності з використання джерел іонізуючого випромінювання</w:t>
      </w:r>
    </w:p>
    <w:p w:rsidR="00923874" w:rsidRDefault="00923874">
      <w:pPr>
        <w:snapToGrid w:val="0"/>
        <w:rPr>
          <w:rFonts w:hint="eastAsia"/>
        </w:rPr>
      </w:pPr>
    </w:p>
    <w:sectPr w:rsidR="0092387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059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0D58B2"/>
    <w:multiLevelType w:val="hybridMultilevel"/>
    <w:tmpl w:val="3190AB8C"/>
    <w:lvl w:ilvl="0" w:tplc="041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>
    <w:nsid w:val="37F72DFC"/>
    <w:multiLevelType w:val="hybridMultilevel"/>
    <w:tmpl w:val="37067274"/>
    <w:lvl w:ilvl="0" w:tplc="535E93A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6FB3F28"/>
    <w:multiLevelType w:val="hybridMultilevel"/>
    <w:tmpl w:val="E304A4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65282C"/>
    <w:multiLevelType w:val="hybridMultilevel"/>
    <w:tmpl w:val="2ACC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405A2"/>
    <w:rsid w:val="00075345"/>
    <w:rsid w:val="000B21DA"/>
    <w:rsid w:val="000D00B7"/>
    <w:rsid w:val="00123EE4"/>
    <w:rsid w:val="003C71AB"/>
    <w:rsid w:val="00426D26"/>
    <w:rsid w:val="00435449"/>
    <w:rsid w:val="005368A4"/>
    <w:rsid w:val="005A17DA"/>
    <w:rsid w:val="005B56D7"/>
    <w:rsid w:val="006025C4"/>
    <w:rsid w:val="00682B51"/>
    <w:rsid w:val="007B7A9D"/>
    <w:rsid w:val="0080415E"/>
    <w:rsid w:val="009226E9"/>
    <w:rsid w:val="00923874"/>
    <w:rsid w:val="00AE15D0"/>
    <w:rsid w:val="00BC0FFF"/>
    <w:rsid w:val="00E52ADD"/>
    <w:rsid w:val="00F30484"/>
    <w:rsid w:val="00F901A7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ist Paragraph1,lp11,List Paragraph11,Number Bullets,En tête 1,Mummuga loetelu,Loendi lõik,Report Para,WinDForce-Letter"/>
    <w:basedOn w:val="a"/>
    <w:link w:val="ac"/>
    <w:uiPriority w:val="34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d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e">
    <w:name w:val="No Spacing"/>
    <w:aliases w:val="ТNR AMPU"/>
    <w:link w:val="af"/>
    <w:uiPriority w:val="1"/>
    <w:qFormat/>
    <w:rsid w:val="000405A2"/>
    <w:rPr>
      <w:rFonts w:ascii="Times New Roman" w:eastAsia="Times New Roman" w:hAnsi="Times New Roman" w:cs="Times New Roman"/>
      <w:kern w:val="0"/>
      <w:sz w:val="24"/>
      <w:lang w:eastAsia="uk-UA" w:bidi="ar-SA"/>
    </w:rPr>
  </w:style>
  <w:style w:type="character" w:customStyle="1" w:styleId="af">
    <w:name w:val="Без интервала Знак"/>
    <w:aliases w:val="ТNR AMPU Знак"/>
    <w:link w:val="ae"/>
    <w:locked/>
    <w:rsid w:val="000405A2"/>
    <w:rPr>
      <w:rFonts w:ascii="Times New Roman" w:eastAsia="Times New Roman" w:hAnsi="Times New Roman" w:cs="Times New Roman"/>
      <w:kern w:val="0"/>
      <w:sz w:val="24"/>
      <w:lang w:eastAsia="uk-UA" w:bidi="ar-SA"/>
    </w:rPr>
  </w:style>
  <w:style w:type="character" w:customStyle="1" w:styleId="ac">
    <w:name w:val="Абзац списка Знак"/>
    <w:aliases w:val="Список уровня 2 Знак,Chapter10 Знак,название табл/рис Знак,Details Знак,AC List 01 Знак,Bullet Number Знак,Bullet 1 Знак,Use Case List Paragraph Знак,lp1 Знак,List Paragraph1 Знак,lp11 Знак,List Paragraph11 Знак,Number Bullets Знак"/>
    <w:link w:val="ab"/>
    <w:uiPriority w:val="34"/>
    <w:qFormat/>
    <w:locked/>
    <w:rsid w:val="00E52AD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ist Paragraph1,lp11,List Paragraph11,Number Bullets,En tête 1,Mummuga loetelu,Loendi lõik,Report Para,WinDForce-Letter"/>
    <w:basedOn w:val="a"/>
    <w:link w:val="ac"/>
    <w:uiPriority w:val="34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d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e">
    <w:name w:val="No Spacing"/>
    <w:aliases w:val="ТNR AMPU"/>
    <w:link w:val="af"/>
    <w:uiPriority w:val="1"/>
    <w:qFormat/>
    <w:rsid w:val="000405A2"/>
    <w:rPr>
      <w:rFonts w:ascii="Times New Roman" w:eastAsia="Times New Roman" w:hAnsi="Times New Roman" w:cs="Times New Roman"/>
      <w:kern w:val="0"/>
      <w:sz w:val="24"/>
      <w:lang w:eastAsia="uk-UA" w:bidi="ar-SA"/>
    </w:rPr>
  </w:style>
  <w:style w:type="character" w:customStyle="1" w:styleId="af">
    <w:name w:val="Без интервала Знак"/>
    <w:aliases w:val="ТNR AMPU Знак"/>
    <w:link w:val="ae"/>
    <w:locked/>
    <w:rsid w:val="000405A2"/>
    <w:rPr>
      <w:rFonts w:ascii="Times New Roman" w:eastAsia="Times New Roman" w:hAnsi="Times New Roman" w:cs="Times New Roman"/>
      <w:kern w:val="0"/>
      <w:sz w:val="24"/>
      <w:lang w:eastAsia="uk-UA" w:bidi="ar-SA"/>
    </w:rPr>
  </w:style>
  <w:style w:type="character" w:customStyle="1" w:styleId="ac">
    <w:name w:val="Абзац списка Знак"/>
    <w:aliases w:val="Список уровня 2 Знак,Chapter10 Знак,название табл/рис Знак,Details Знак,AC List 01 Знак,Bullet Number Знак,Bullet 1 Знак,Use Case List Paragraph Знак,lp1 Знак,List Paragraph1 Знак,lp11 Знак,List Paragraph11 Знак,Number Bullets Знак"/>
    <w:link w:val="ab"/>
    <w:uiPriority w:val="34"/>
    <w:qFormat/>
    <w:locked/>
    <w:rsid w:val="00E52A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2023-12-01T11:32:00Z</dcterms:created>
  <dcterms:modified xsi:type="dcterms:W3CDTF">2024-11-18T11:17:00Z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