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74" w:rsidRDefault="00BC0FF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ОБҐРУНТУВАННЯ </w:t>
      </w:r>
    </w:p>
    <w:p w:rsidR="00923874" w:rsidRDefault="00BC0FFF">
      <w:pPr>
        <w:jc w:val="center"/>
        <w:rPr>
          <w:rFonts w:ascii="Times New Roman" w:hAnsi="Times New Roman"/>
        </w:rPr>
      </w:pPr>
      <w:bookmarkStart w:id="0" w:name="__DdeLink__2824_2704259553"/>
      <w:r>
        <w:rPr>
          <w:rFonts w:ascii="Times New Roman" w:hAnsi="Times New Roman"/>
        </w:rPr>
        <w:t xml:space="preserve">технічних та якісних характеристик закупівлі </w:t>
      </w:r>
      <w:bookmarkEnd w:id="0"/>
    </w:p>
    <w:p w:rsidR="009226E9" w:rsidRDefault="009226E9">
      <w:pPr>
        <w:jc w:val="center"/>
        <w:rPr>
          <w:rFonts w:ascii="Times New Roman" w:hAnsi="Times New Roman"/>
        </w:rPr>
      </w:pPr>
    </w:p>
    <w:p w:rsidR="00923874" w:rsidRDefault="00BC0FFF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Предмет закупівлі:</w:t>
      </w:r>
    </w:p>
    <w:p w:rsidR="00923874" w:rsidRPr="00B04E02" w:rsidRDefault="00B04E02" w:rsidP="00B653B3">
      <w:pPr>
        <w:jc w:val="center"/>
        <w:outlineLvl w:val="1"/>
        <w:rPr>
          <w:rFonts w:ascii="Times New Roman" w:hAnsi="Times New Roman"/>
          <w:b/>
        </w:rPr>
      </w:pPr>
      <w:r w:rsidRPr="00B04E02">
        <w:rPr>
          <w:rFonts w:ascii="Times New Roman" w:hAnsi="Times New Roman"/>
          <w:b/>
        </w:rPr>
        <w:t>50310000-1 Технічне обслуговування і ремонт офісної техніки  (50313000-2 — Технічне обслуговування і ремонт копіювально-розмножувальної техніки)</w:t>
      </w:r>
    </w:p>
    <w:p w:rsidR="00F30484" w:rsidRPr="000405A2" w:rsidRDefault="00F30484" w:rsidP="00F30484">
      <w:pPr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</w:pPr>
    </w:p>
    <w:p w:rsidR="00923874" w:rsidRDefault="00BC0FFF">
      <w:pPr>
        <w:snapToGri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На виконання Постанови КАБІНЕТУ МІНІСТРІВ УКРАЇНИ від 11 жовтня 2016 р. № 710 “Про ефективне використання державних коштів”, оприлюднити на власному веб-сайті ОБҐРУНТУВАННЯ технічних та якісних характеристик закупівлі </w:t>
      </w:r>
    </w:p>
    <w:p w:rsidR="00923874" w:rsidRPr="005A17DA" w:rsidRDefault="00923874">
      <w:pPr>
        <w:snapToGrid w:val="0"/>
        <w:rPr>
          <w:rFonts w:ascii="Times New Roman" w:hAnsi="Times New Roman"/>
        </w:rPr>
      </w:pPr>
    </w:p>
    <w:p w:rsidR="00923874" w:rsidRPr="005A17DA" w:rsidRDefault="00BC0FFF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/>
        </w:rPr>
      </w:pPr>
      <w:r w:rsidRPr="005A17DA">
        <w:rPr>
          <w:rFonts w:ascii="Times New Roman" w:hAnsi="Times New Roman" w:cs="C059"/>
          <w:bCs/>
          <w:color w:val="000000"/>
          <w:lang w:eastAsia="uk-UA"/>
        </w:rPr>
        <w:t>Предмет закупівлі:</w:t>
      </w:r>
      <w:r w:rsidR="00B04E02">
        <w:rPr>
          <w:rFonts w:ascii="Times New Roman" w:hAnsi="Times New Roman" w:cs="C059"/>
          <w:bCs/>
          <w:color w:val="000000"/>
          <w:lang w:eastAsia="uk-UA"/>
        </w:rPr>
        <w:t xml:space="preserve"> </w:t>
      </w:r>
      <w:r w:rsidR="00B04E02" w:rsidRPr="00B04E02">
        <w:rPr>
          <w:rFonts w:ascii="Times New Roman" w:hAnsi="Times New Roman"/>
          <w:b/>
        </w:rPr>
        <w:t>Послуги з технічного обслуговування та поточного ремонту копіювально-розмножувальної техніки</w:t>
      </w:r>
      <w:r w:rsidRPr="005A17DA">
        <w:rPr>
          <w:rFonts w:ascii="Times New Roman" w:hAnsi="Times New Roman" w:cs="C059"/>
          <w:color w:val="000000"/>
          <w:lang w:eastAsia="uk-UA"/>
        </w:rPr>
        <w:t xml:space="preserve"> </w:t>
      </w:r>
      <w:r w:rsidRPr="005A17DA">
        <w:rPr>
          <w:rFonts w:ascii="Times New Roman" w:hAnsi="Times New Roman"/>
        </w:rPr>
        <w:t xml:space="preserve">ДК 021:2015 код </w:t>
      </w:r>
      <w:r w:rsidR="00B04E02" w:rsidRPr="00B04E02">
        <w:rPr>
          <w:rFonts w:ascii="Times New Roman" w:hAnsi="Times New Roman"/>
        </w:rPr>
        <w:t>50310000-1 Технічне обслуговування і ремонт офісної техніки  (50313000-2 — Технічне обслуговування і ремонт копіювально-розмножувальної техніки)</w:t>
      </w:r>
    </w:p>
    <w:p w:rsidR="00923874" w:rsidRPr="005A17DA" w:rsidRDefault="00BC0FFF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hint="eastAsia"/>
        </w:rPr>
      </w:pPr>
      <w:r w:rsidRPr="005A17DA">
        <w:rPr>
          <w:rFonts w:ascii="Times New Roman" w:hAnsi="Times New Roman"/>
          <w:color w:val="000000"/>
          <w:highlight w:val="white"/>
        </w:rPr>
        <w:t xml:space="preserve">Кількість </w:t>
      </w:r>
      <w:r w:rsidRPr="005A17DA">
        <w:rPr>
          <w:rFonts w:ascii="Times New Roman" w:hAnsi="Times New Roman"/>
          <w:color w:val="000000"/>
          <w:highlight w:val="white"/>
          <w:u w:val="single"/>
        </w:rPr>
        <w:t>товару</w:t>
      </w:r>
      <w:r w:rsidRPr="005A17DA">
        <w:rPr>
          <w:rFonts w:ascii="Times New Roman" w:hAnsi="Times New Roman"/>
          <w:color w:val="000000"/>
          <w:highlight w:val="white"/>
        </w:rPr>
        <w:t xml:space="preserve">/робіт/послуг: </w:t>
      </w:r>
      <w:r w:rsidR="00B04E02">
        <w:rPr>
          <w:rFonts w:ascii="Times New Roman" w:hAnsi="Times New Roman"/>
          <w:color w:val="000000"/>
          <w:highlight w:val="white"/>
        </w:rPr>
        <w:t>43</w:t>
      </w:r>
      <w:r w:rsidR="000405A2" w:rsidRPr="005A17DA">
        <w:rPr>
          <w:rFonts w:ascii="Times New Roman" w:hAnsi="Times New Roman"/>
          <w:color w:val="000000"/>
          <w:highlight w:val="white"/>
        </w:rPr>
        <w:t xml:space="preserve"> послуг</w:t>
      </w:r>
      <w:r w:rsidR="00B04E02">
        <w:rPr>
          <w:rFonts w:ascii="Times New Roman" w:hAnsi="Times New Roman"/>
          <w:color w:val="000000"/>
          <w:highlight w:val="white"/>
        </w:rPr>
        <w:t>и</w:t>
      </w:r>
      <w:r w:rsidRPr="005A17DA">
        <w:rPr>
          <w:rFonts w:ascii="Times New Roman" w:hAnsi="Times New Roman"/>
          <w:color w:val="000000"/>
          <w:highlight w:val="white"/>
        </w:rPr>
        <w:t>.</w:t>
      </w:r>
    </w:p>
    <w:p w:rsidR="00426D26" w:rsidRPr="005A17DA" w:rsidRDefault="00BC0FFF" w:rsidP="00426D26">
      <w:pPr>
        <w:pStyle w:val="ab"/>
        <w:numPr>
          <w:ilvl w:val="0"/>
          <w:numId w:val="4"/>
        </w:numPr>
        <w:ind w:left="567" w:hanging="567"/>
        <w:jc w:val="both"/>
        <w:rPr>
          <w:rFonts w:ascii="Times New Roman" w:hAnsi="Times New Roman"/>
          <w:i/>
        </w:rPr>
      </w:pPr>
      <w:r w:rsidRPr="005A17DA">
        <w:rPr>
          <w:rFonts w:ascii="Times New Roman" w:hAnsi="Times New Roman"/>
          <w:color w:val="000000"/>
          <w:highlight w:val="white"/>
        </w:rPr>
        <w:t xml:space="preserve">Місце поставки  </w:t>
      </w:r>
      <w:r w:rsidRPr="005A17DA">
        <w:rPr>
          <w:rFonts w:ascii="Times New Roman" w:hAnsi="Times New Roman"/>
          <w:color w:val="000000"/>
          <w:highlight w:val="white"/>
          <w:u w:val="single"/>
        </w:rPr>
        <w:t>товару</w:t>
      </w:r>
      <w:r w:rsidRPr="005A17DA">
        <w:rPr>
          <w:rFonts w:ascii="Times New Roman" w:hAnsi="Times New Roman"/>
          <w:color w:val="000000"/>
          <w:highlight w:val="white"/>
        </w:rPr>
        <w:t xml:space="preserve">/робіт/послуг: </w:t>
      </w:r>
      <w:r w:rsidR="000405A2" w:rsidRPr="005A17DA">
        <w:t>61172, Україна, м. Харків,   вул. Роганська, 130-А</w:t>
      </w:r>
    </w:p>
    <w:p w:rsidR="00923874" w:rsidRPr="005A17DA" w:rsidRDefault="00BC0FFF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hint="eastAsia"/>
        </w:rPr>
      </w:pPr>
      <w:r w:rsidRPr="005A17DA">
        <w:rPr>
          <w:rFonts w:ascii="Times New Roman" w:hAnsi="Times New Roman"/>
          <w:color w:val="000000"/>
          <w:highlight w:val="white"/>
        </w:rPr>
        <w:t xml:space="preserve">Строк поставки </w:t>
      </w:r>
      <w:r w:rsidRPr="005A17DA">
        <w:rPr>
          <w:rFonts w:ascii="Times New Roman" w:hAnsi="Times New Roman"/>
          <w:color w:val="000000"/>
          <w:highlight w:val="white"/>
          <w:u w:val="single"/>
        </w:rPr>
        <w:t>товару</w:t>
      </w:r>
      <w:r w:rsidRPr="005A17DA">
        <w:rPr>
          <w:rFonts w:ascii="Times New Roman" w:hAnsi="Times New Roman"/>
          <w:color w:val="000000"/>
          <w:highlight w:val="white"/>
        </w:rPr>
        <w:t xml:space="preserve">/робіт/послуг: </w:t>
      </w:r>
      <w:r w:rsidR="000405A2" w:rsidRPr="005A17DA">
        <w:t>з 01.01.</w:t>
      </w:r>
      <w:r w:rsidR="00B04E02">
        <w:t>2026</w:t>
      </w:r>
      <w:r w:rsidR="000405A2" w:rsidRPr="005A17DA">
        <w:t>- 31.12.202</w:t>
      </w:r>
      <w:r w:rsidR="00AD3B15">
        <w:t>6</w:t>
      </w:r>
      <w:r w:rsidR="000405A2" w:rsidRPr="005A17DA">
        <w:t xml:space="preserve"> року</w:t>
      </w:r>
    </w:p>
    <w:p w:rsidR="00923874" w:rsidRPr="005A17DA" w:rsidRDefault="00BC0FFF" w:rsidP="00426D26">
      <w:pPr>
        <w:pStyle w:val="ShiftAlt"/>
        <w:numPr>
          <w:ilvl w:val="0"/>
          <w:numId w:val="4"/>
        </w:numPr>
        <w:tabs>
          <w:tab w:val="left" w:pos="5727"/>
        </w:tabs>
        <w:spacing w:line="240" w:lineRule="auto"/>
        <w:ind w:left="567" w:hanging="567"/>
        <w:jc w:val="left"/>
      </w:pPr>
      <w:r w:rsidRPr="005A17DA">
        <w:rPr>
          <w:rStyle w:val="rvts0"/>
          <w:iCs/>
          <w:szCs w:val="24"/>
          <w:highlight w:val="white"/>
        </w:rPr>
        <w:t xml:space="preserve">Джерело фінансування – </w:t>
      </w:r>
      <w:r w:rsidR="000405A2" w:rsidRPr="005A17DA">
        <w:rPr>
          <w:rStyle w:val="rvts0"/>
          <w:iCs/>
          <w:szCs w:val="24"/>
          <w:highlight w:val="white"/>
        </w:rPr>
        <w:t>власні кошти</w:t>
      </w:r>
      <w:r w:rsidRPr="005A17DA">
        <w:rPr>
          <w:rStyle w:val="rvts0"/>
          <w:iCs/>
          <w:szCs w:val="24"/>
          <w:highlight w:val="white"/>
        </w:rPr>
        <w:t>.</w:t>
      </w:r>
    </w:p>
    <w:p w:rsidR="00923874" w:rsidRPr="005A17DA" w:rsidRDefault="00FA4F55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highlight w:val="white"/>
        </w:rPr>
        <w:t xml:space="preserve">Очікувана вартість </w:t>
      </w:r>
      <w:r w:rsidR="00B04E02" w:rsidRPr="00B04E02">
        <w:rPr>
          <w:rFonts w:ascii="Times New Roman" w:hAnsi="Times New Roman"/>
          <w:b/>
          <w:color w:val="000000"/>
          <w:highlight w:val="white"/>
        </w:rPr>
        <w:t>93 254,00</w:t>
      </w:r>
      <w:r>
        <w:rPr>
          <w:rFonts w:ascii="Times New Roman" w:hAnsi="Times New Roman"/>
          <w:color w:val="000000"/>
          <w:highlight w:val="white"/>
        </w:rPr>
        <w:t xml:space="preserve"> грн. </w:t>
      </w:r>
      <w:r w:rsidR="00BC0FFF" w:rsidRPr="005A17DA">
        <w:rPr>
          <w:rFonts w:ascii="Times New Roman" w:hAnsi="Times New Roman"/>
          <w:color w:val="000000"/>
          <w:highlight w:val="white"/>
        </w:rPr>
        <w:t>Замовник має право зменшити обсяги закупівлі залежно від потреб та/або реального фінансування видатків Замовника.</w:t>
      </w:r>
    </w:p>
    <w:p w:rsidR="00923874" w:rsidRPr="005A17DA" w:rsidRDefault="00BC0FFF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/>
        </w:rPr>
      </w:pPr>
      <w:r w:rsidRPr="005A17DA">
        <w:rPr>
          <w:rFonts w:ascii="Times New Roman" w:hAnsi="Times New Roman" w:cs="C059"/>
          <w:bCs/>
          <w:color w:val="000000"/>
          <w:highlight w:val="white"/>
        </w:rPr>
        <w:t>Інформація про технічні, якісні та інші характеристики предмета закупівлі:</w:t>
      </w:r>
    </w:p>
    <w:p w:rsidR="00923874" w:rsidRDefault="00BC0F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Детальний опис предмета закупівлі та вимоги щодо якості</w:t>
      </w:r>
    </w:p>
    <w:p w:rsidR="00B04E02" w:rsidRDefault="00B04E02" w:rsidP="00B04E02">
      <w:pPr>
        <w:pStyle w:val="ab"/>
        <w:spacing w:after="0"/>
        <w:ind w:left="644"/>
        <w:jc w:val="center"/>
        <w:rPr>
          <w:rFonts w:ascii="Times New Roman" w:hAnsi="Times New Roman"/>
          <w:spacing w:val="-2"/>
        </w:rPr>
      </w:pPr>
      <w:r>
        <w:rPr>
          <w:rFonts w:ascii="Times New Roman" w:hAnsi="Times New Roman"/>
          <w:b/>
        </w:rPr>
        <w:t>Технічне завдання, вимоги до послуг</w:t>
      </w:r>
    </w:p>
    <w:p w:rsidR="00B04E02" w:rsidRDefault="00B04E02" w:rsidP="00B04E02">
      <w:pPr>
        <w:jc w:val="center"/>
        <w:rPr>
          <w:rFonts w:ascii="Times New Roman" w:hAnsi="Times New Roman"/>
          <w:b/>
          <w:iCs/>
          <w:spacing w:val="-2"/>
        </w:rPr>
      </w:pPr>
    </w:p>
    <w:tbl>
      <w:tblPr>
        <w:tblStyle w:val="11"/>
        <w:tblW w:w="1040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8"/>
        <w:gridCol w:w="3782"/>
        <w:gridCol w:w="4961"/>
        <w:gridCol w:w="1134"/>
      </w:tblGrid>
      <w:tr w:rsidR="00B04E02" w:rsidTr="00B04E02">
        <w:trPr>
          <w:cantSplit/>
          <w:trHeight w:val="70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2" w:rsidRPr="00B04E02" w:rsidRDefault="00B04E02">
            <w:pPr>
              <w:jc w:val="center"/>
              <w:rPr>
                <w:b/>
                <w:sz w:val="22"/>
                <w:szCs w:val="22"/>
              </w:rPr>
            </w:pPr>
            <w:r w:rsidRPr="00B04E02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2" w:rsidRPr="00B04E02" w:rsidRDefault="00B04E02">
            <w:pPr>
              <w:jc w:val="center"/>
              <w:rPr>
                <w:b/>
                <w:sz w:val="22"/>
                <w:szCs w:val="22"/>
              </w:rPr>
            </w:pPr>
            <w:r w:rsidRPr="00B04E02">
              <w:rPr>
                <w:b/>
                <w:sz w:val="22"/>
                <w:szCs w:val="22"/>
              </w:rPr>
              <w:t>Найменування послуги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2" w:rsidRPr="00B04E02" w:rsidRDefault="00B04E02">
            <w:pPr>
              <w:jc w:val="center"/>
              <w:rPr>
                <w:b/>
                <w:sz w:val="22"/>
                <w:szCs w:val="22"/>
              </w:rPr>
            </w:pPr>
            <w:r w:rsidRPr="00B04E02">
              <w:rPr>
                <w:b/>
                <w:sz w:val="22"/>
                <w:szCs w:val="22"/>
              </w:rPr>
              <w:t xml:space="preserve">Роботи, які необхідно виконати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jc w:val="center"/>
              <w:rPr>
                <w:b/>
                <w:sz w:val="22"/>
                <w:szCs w:val="22"/>
              </w:rPr>
            </w:pPr>
            <w:r w:rsidRPr="00B04E02">
              <w:rPr>
                <w:b/>
                <w:sz w:val="22"/>
                <w:szCs w:val="22"/>
              </w:rPr>
              <w:t>Кількість послуг</w:t>
            </w:r>
          </w:p>
        </w:tc>
      </w:tr>
      <w:tr w:rsidR="00B04E02" w:rsidTr="00B04E02">
        <w:trPr>
          <w:trHeight w:val="90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jc w:val="center"/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t xml:space="preserve">Технічне обслуговування та поточний ремонт багатофункціонального пристрою </w:t>
            </w:r>
            <w:proofErr w:type="spellStart"/>
            <w:r w:rsidRPr="00B04E02">
              <w:rPr>
                <w:sz w:val="22"/>
                <w:szCs w:val="22"/>
              </w:rPr>
              <w:t>Сanon</w:t>
            </w:r>
            <w:proofErr w:type="spellEnd"/>
            <w:r w:rsidRPr="00B04E02">
              <w:rPr>
                <w:sz w:val="22"/>
                <w:szCs w:val="22"/>
              </w:rPr>
              <w:t xml:space="preserve"> i-SENSYS MF 3010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jc w:val="both"/>
              <w:rPr>
                <w:sz w:val="22"/>
                <w:szCs w:val="22"/>
              </w:rPr>
            </w:pPr>
            <w:r w:rsidRPr="00B04E02">
              <w:rPr>
                <w:color w:val="000000"/>
                <w:sz w:val="22"/>
                <w:szCs w:val="22"/>
              </w:rPr>
              <w:t>Заміна термоплівки, заміна шестерні тефлонового валу, заміна підшипників, заміна резинового валу, нанесення мідної пасти, заміна нагрівального елементу, ролик захвату паперу, заміна гальмівного майданчика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2" w:rsidRPr="00B04E02" w:rsidRDefault="00B04E02">
            <w:pPr>
              <w:jc w:val="center"/>
              <w:rPr>
                <w:sz w:val="22"/>
                <w:szCs w:val="22"/>
              </w:rPr>
            </w:pPr>
            <w:r w:rsidRPr="00B04E02">
              <w:rPr>
                <w:color w:val="000000"/>
                <w:sz w:val="22"/>
                <w:szCs w:val="22"/>
              </w:rPr>
              <w:t>5</w:t>
            </w:r>
          </w:p>
        </w:tc>
      </w:tr>
      <w:tr w:rsidR="00B04E02" w:rsidTr="00B04E02">
        <w:trPr>
          <w:trHeight w:val="109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jc w:val="center"/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t xml:space="preserve">Технічне обслуговування та поточний ремонт багатофункціонального пристрою </w:t>
            </w:r>
            <w:proofErr w:type="spellStart"/>
            <w:r w:rsidRPr="00B04E02">
              <w:rPr>
                <w:sz w:val="22"/>
                <w:szCs w:val="22"/>
              </w:rPr>
              <w:t>Сanon</w:t>
            </w:r>
            <w:proofErr w:type="spellEnd"/>
            <w:r w:rsidRPr="00B04E02">
              <w:rPr>
                <w:sz w:val="22"/>
                <w:szCs w:val="22"/>
              </w:rPr>
              <w:t xml:space="preserve"> i-SENSYS MF 237 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jc w:val="both"/>
              <w:rPr>
                <w:sz w:val="22"/>
                <w:szCs w:val="22"/>
              </w:rPr>
            </w:pPr>
            <w:r w:rsidRPr="00B04E02">
              <w:rPr>
                <w:color w:val="000000"/>
                <w:sz w:val="22"/>
                <w:szCs w:val="22"/>
              </w:rPr>
              <w:t>Заміна термоплівки, заміна шестерні тефлонового валу, заміна підшипників, заміна резинового валу, нанесення мідної пасти, заміна нагрівального елементу, ролик захвату паперу, заміна гальмівного майданчика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2" w:rsidRPr="00B04E02" w:rsidRDefault="00B04E02">
            <w:pPr>
              <w:jc w:val="center"/>
              <w:rPr>
                <w:sz w:val="22"/>
                <w:szCs w:val="22"/>
              </w:rPr>
            </w:pPr>
            <w:r w:rsidRPr="00B04E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B04E02" w:rsidTr="00B04E02">
        <w:trPr>
          <w:trHeight w:val="41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E02" w:rsidRPr="00B04E02" w:rsidRDefault="00B04E02">
            <w:pPr>
              <w:jc w:val="center"/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t>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E02" w:rsidRPr="00B04E02" w:rsidRDefault="00B04E02">
            <w:pPr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t xml:space="preserve">Технічне обслуговування та поточний ремонт багатофункціонального пристрою </w:t>
            </w:r>
            <w:proofErr w:type="spellStart"/>
            <w:r w:rsidRPr="00B04E02">
              <w:rPr>
                <w:sz w:val="22"/>
                <w:szCs w:val="22"/>
              </w:rPr>
              <w:t>Сanon</w:t>
            </w:r>
            <w:proofErr w:type="spellEnd"/>
            <w:r w:rsidRPr="00B04E02">
              <w:rPr>
                <w:sz w:val="22"/>
                <w:szCs w:val="22"/>
              </w:rPr>
              <w:t xml:space="preserve"> i-SENSYS MF 428 x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E02" w:rsidRPr="00B04E02" w:rsidRDefault="00B04E02">
            <w:pPr>
              <w:jc w:val="both"/>
              <w:rPr>
                <w:sz w:val="22"/>
                <w:szCs w:val="22"/>
              </w:rPr>
            </w:pPr>
            <w:r w:rsidRPr="00B04E02">
              <w:rPr>
                <w:color w:val="000000"/>
                <w:sz w:val="22"/>
                <w:szCs w:val="22"/>
              </w:rPr>
              <w:t>Заміна термоплівки, заміна шестерні тефлонового валу, заміна підшипників, заміна резинового валу, нанесення мідної пасти, заміна нагрівального елементу, ролик захвату паперу, заміна гальмівного майданчика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E02" w:rsidRPr="00B04E02" w:rsidRDefault="00B04E02">
            <w:pPr>
              <w:jc w:val="center"/>
              <w:rPr>
                <w:sz w:val="22"/>
                <w:szCs w:val="22"/>
              </w:rPr>
            </w:pPr>
            <w:r w:rsidRPr="00B04E02">
              <w:rPr>
                <w:color w:val="000000"/>
                <w:sz w:val="22"/>
                <w:szCs w:val="22"/>
              </w:rPr>
              <w:t>4</w:t>
            </w:r>
          </w:p>
        </w:tc>
      </w:tr>
      <w:tr w:rsidR="00B04E02" w:rsidTr="00B04E02">
        <w:trPr>
          <w:trHeight w:val="87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jc w:val="center"/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t>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t xml:space="preserve">Технічне обслуговування та поточний ремонт багатофункціонального пристрою </w:t>
            </w:r>
            <w:proofErr w:type="spellStart"/>
            <w:r w:rsidRPr="00B04E02">
              <w:rPr>
                <w:sz w:val="22"/>
                <w:szCs w:val="22"/>
              </w:rPr>
              <w:t>Сanon</w:t>
            </w:r>
            <w:proofErr w:type="spellEnd"/>
            <w:r w:rsidRPr="00B04E02">
              <w:rPr>
                <w:sz w:val="22"/>
                <w:szCs w:val="22"/>
              </w:rPr>
              <w:t xml:space="preserve"> i-SENSYS MF 231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jc w:val="both"/>
              <w:rPr>
                <w:sz w:val="22"/>
                <w:szCs w:val="22"/>
              </w:rPr>
            </w:pPr>
            <w:r w:rsidRPr="00B04E02">
              <w:rPr>
                <w:color w:val="000000"/>
                <w:sz w:val="22"/>
                <w:szCs w:val="22"/>
              </w:rPr>
              <w:t>Заміна термоплівки, заміна шестерні тефлонового валу, заміна підшипників, заміна резинового валу, нанесення мідної пасти, заміна нагрівального елементу, ролик захвату паперу, заміна гальмівного майданчика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2" w:rsidRPr="00B04E02" w:rsidRDefault="00B04E02">
            <w:pPr>
              <w:jc w:val="center"/>
              <w:rPr>
                <w:sz w:val="22"/>
                <w:szCs w:val="22"/>
              </w:rPr>
            </w:pPr>
            <w:r w:rsidRPr="00B04E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B04E02" w:rsidTr="00B04E0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jc w:val="center"/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t>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t xml:space="preserve">Технічне обслуговування та поточний ремонт багатофункціонального пристрою А4 </w:t>
            </w:r>
            <w:proofErr w:type="spellStart"/>
            <w:r w:rsidRPr="00B04E02">
              <w:rPr>
                <w:sz w:val="22"/>
                <w:szCs w:val="22"/>
              </w:rPr>
              <w:t>Epson</w:t>
            </w:r>
            <w:proofErr w:type="spellEnd"/>
            <w:r w:rsidRPr="00B04E02">
              <w:rPr>
                <w:sz w:val="22"/>
                <w:szCs w:val="22"/>
              </w:rPr>
              <w:t xml:space="preserve"> M 3170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jc w:val="both"/>
              <w:rPr>
                <w:sz w:val="22"/>
                <w:szCs w:val="22"/>
              </w:rPr>
            </w:pPr>
            <w:r w:rsidRPr="00B04E02">
              <w:rPr>
                <w:color w:val="000000"/>
                <w:sz w:val="22"/>
                <w:szCs w:val="22"/>
              </w:rPr>
              <w:t>заміна друкуючої голівки, заміна шестерні вузла ADF, заміна контейнеру для відпрацьованих чорнил, заміна вузла подачі паперу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2" w:rsidRPr="00B04E02" w:rsidRDefault="00B04E02">
            <w:pPr>
              <w:jc w:val="center"/>
              <w:rPr>
                <w:sz w:val="22"/>
                <w:szCs w:val="22"/>
              </w:rPr>
            </w:pPr>
            <w:r w:rsidRPr="00B04E0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04E02" w:rsidTr="00B04E0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jc w:val="center"/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t>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t xml:space="preserve">Технічне обслуговування та поточний ремонт багатофункціонального пристрою А4 </w:t>
            </w:r>
            <w:proofErr w:type="spellStart"/>
            <w:r w:rsidRPr="00B04E02">
              <w:rPr>
                <w:sz w:val="22"/>
                <w:szCs w:val="22"/>
              </w:rPr>
              <w:t>Epson</w:t>
            </w:r>
            <w:proofErr w:type="spellEnd"/>
            <w:r w:rsidRPr="00B04E02">
              <w:rPr>
                <w:sz w:val="22"/>
                <w:szCs w:val="22"/>
              </w:rPr>
              <w:t xml:space="preserve"> </w:t>
            </w:r>
            <w:proofErr w:type="spellStart"/>
            <w:r w:rsidRPr="00B04E02">
              <w:rPr>
                <w:sz w:val="22"/>
                <w:szCs w:val="22"/>
              </w:rPr>
              <w:t>WorkForce</w:t>
            </w:r>
            <w:proofErr w:type="spellEnd"/>
            <w:r w:rsidRPr="00B04E02">
              <w:rPr>
                <w:sz w:val="22"/>
                <w:szCs w:val="22"/>
              </w:rPr>
              <w:t xml:space="preserve"> </w:t>
            </w:r>
            <w:proofErr w:type="spellStart"/>
            <w:r w:rsidRPr="00B04E02">
              <w:rPr>
                <w:sz w:val="22"/>
                <w:szCs w:val="22"/>
              </w:rPr>
              <w:t>Pro</w:t>
            </w:r>
            <w:proofErr w:type="spellEnd"/>
            <w:r w:rsidRPr="00B04E02">
              <w:rPr>
                <w:sz w:val="22"/>
                <w:szCs w:val="22"/>
              </w:rPr>
              <w:t xml:space="preserve"> </w:t>
            </w:r>
            <w:r w:rsidRPr="00B04E02">
              <w:rPr>
                <w:sz w:val="22"/>
                <w:szCs w:val="22"/>
              </w:rPr>
              <w:lastRenderedPageBreak/>
              <w:t>WF-M5690DWF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jc w:val="both"/>
              <w:rPr>
                <w:sz w:val="22"/>
                <w:szCs w:val="22"/>
              </w:rPr>
            </w:pPr>
            <w:r w:rsidRPr="00B04E02">
              <w:rPr>
                <w:color w:val="000000"/>
                <w:sz w:val="22"/>
                <w:szCs w:val="22"/>
              </w:rPr>
              <w:lastRenderedPageBreak/>
              <w:t>нанесення мідної пасти, заміна друкуючої голівки, заміна шестерні вузла ADF, заміна контейнеру для відпрацьованих чорнил, заміна вузла подачі паперу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2" w:rsidRPr="00B04E02" w:rsidRDefault="00B04E02">
            <w:pPr>
              <w:jc w:val="center"/>
              <w:rPr>
                <w:sz w:val="22"/>
                <w:szCs w:val="22"/>
              </w:rPr>
            </w:pPr>
            <w:r w:rsidRPr="00B04E02">
              <w:rPr>
                <w:color w:val="000000"/>
                <w:sz w:val="22"/>
                <w:szCs w:val="22"/>
              </w:rPr>
              <w:t>7</w:t>
            </w:r>
          </w:p>
        </w:tc>
      </w:tr>
      <w:tr w:rsidR="00B04E02" w:rsidTr="00B04E0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jc w:val="center"/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t xml:space="preserve">Технічне обслуговування та поточний ремонт багатофункціонального пристрою А4 </w:t>
            </w:r>
            <w:proofErr w:type="spellStart"/>
            <w:r w:rsidRPr="00B04E02">
              <w:rPr>
                <w:sz w:val="22"/>
                <w:szCs w:val="22"/>
              </w:rPr>
              <w:t>Epson</w:t>
            </w:r>
            <w:proofErr w:type="spellEnd"/>
            <w:r w:rsidRPr="00B04E02">
              <w:rPr>
                <w:sz w:val="22"/>
                <w:szCs w:val="22"/>
              </w:rPr>
              <w:t xml:space="preserve"> </w:t>
            </w:r>
            <w:proofErr w:type="spellStart"/>
            <w:r w:rsidRPr="00B04E02">
              <w:rPr>
                <w:sz w:val="22"/>
                <w:szCs w:val="22"/>
              </w:rPr>
              <w:t>WorkForce</w:t>
            </w:r>
            <w:proofErr w:type="spellEnd"/>
            <w:r w:rsidRPr="00B04E02">
              <w:rPr>
                <w:sz w:val="22"/>
                <w:szCs w:val="22"/>
              </w:rPr>
              <w:t xml:space="preserve"> </w:t>
            </w:r>
            <w:proofErr w:type="spellStart"/>
            <w:r w:rsidRPr="00B04E02">
              <w:rPr>
                <w:sz w:val="22"/>
                <w:szCs w:val="22"/>
              </w:rPr>
              <w:t>Pro</w:t>
            </w:r>
            <w:proofErr w:type="spellEnd"/>
            <w:r w:rsidRPr="00B04E02">
              <w:rPr>
                <w:sz w:val="22"/>
                <w:szCs w:val="22"/>
              </w:rPr>
              <w:t xml:space="preserve"> WF-M5799DWF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jc w:val="both"/>
              <w:rPr>
                <w:sz w:val="22"/>
                <w:szCs w:val="22"/>
              </w:rPr>
            </w:pPr>
            <w:r w:rsidRPr="00B04E02">
              <w:rPr>
                <w:color w:val="000000"/>
                <w:sz w:val="22"/>
                <w:szCs w:val="22"/>
              </w:rPr>
              <w:t>заміна друкуючої голівки, заміна шестерні вузла ADF, заміна контейнеру для відпрацьованих чорнил, заміна вузла подачі паперу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2" w:rsidRPr="00B04E02" w:rsidRDefault="00B04E02">
            <w:pPr>
              <w:jc w:val="center"/>
              <w:rPr>
                <w:sz w:val="22"/>
                <w:szCs w:val="22"/>
              </w:rPr>
            </w:pPr>
            <w:r w:rsidRPr="00B04E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B04E02" w:rsidTr="00B04E0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jc w:val="center"/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t>8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t xml:space="preserve">Технічне обслуговування та поточний ремонт принтер для ч/б друку </w:t>
            </w:r>
            <w:proofErr w:type="spellStart"/>
            <w:r w:rsidRPr="00B04E02">
              <w:rPr>
                <w:sz w:val="22"/>
                <w:szCs w:val="22"/>
              </w:rPr>
              <w:t>Сanon</w:t>
            </w:r>
            <w:proofErr w:type="spellEnd"/>
            <w:r w:rsidRPr="00B04E02">
              <w:rPr>
                <w:sz w:val="22"/>
                <w:szCs w:val="22"/>
              </w:rPr>
              <w:t xml:space="preserve"> i-SENSYS LBP251dw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jc w:val="both"/>
              <w:rPr>
                <w:sz w:val="22"/>
                <w:szCs w:val="22"/>
              </w:rPr>
            </w:pPr>
            <w:r w:rsidRPr="00B04E02">
              <w:rPr>
                <w:color w:val="000000"/>
                <w:sz w:val="22"/>
                <w:szCs w:val="22"/>
              </w:rPr>
              <w:t>Заміна термоплівки, заміна шестерні тефлонового валу, заміна підшипників, заміна резинового валу, нанесення мідної пасти, заміна нагрівального елементу, ролик захвату паперу, заміна гальмівного майданчика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2" w:rsidRPr="00B04E02" w:rsidRDefault="00B04E02">
            <w:pPr>
              <w:jc w:val="center"/>
              <w:rPr>
                <w:sz w:val="22"/>
                <w:szCs w:val="22"/>
              </w:rPr>
            </w:pPr>
            <w:r w:rsidRPr="00B04E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B04E02" w:rsidTr="00B04E0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jc w:val="center"/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t>9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t xml:space="preserve">Технічне обслуговування та поточний ремонт принтер </w:t>
            </w:r>
            <w:proofErr w:type="spellStart"/>
            <w:r w:rsidRPr="00B04E02">
              <w:rPr>
                <w:sz w:val="22"/>
                <w:szCs w:val="22"/>
              </w:rPr>
              <w:t>Сanon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jc w:val="both"/>
              <w:rPr>
                <w:sz w:val="22"/>
                <w:szCs w:val="22"/>
              </w:rPr>
            </w:pPr>
            <w:r w:rsidRPr="00B04E02">
              <w:rPr>
                <w:color w:val="000000"/>
                <w:sz w:val="22"/>
                <w:szCs w:val="22"/>
              </w:rPr>
              <w:t>Заміна термоплівки, заміна шестерні тефлонового валу, заміна підшипників, заміна резинового валу, нанесення мідної пасти, заміна нагрівального елементу, ролик захвату паперу, заміна гальмівного майданчика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2" w:rsidRPr="00B04E02" w:rsidRDefault="00B04E02">
            <w:pPr>
              <w:jc w:val="center"/>
              <w:rPr>
                <w:sz w:val="22"/>
                <w:szCs w:val="22"/>
              </w:rPr>
            </w:pPr>
            <w:r w:rsidRPr="00B04E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B04E02" w:rsidTr="00B04E0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jc w:val="center"/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t>10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t xml:space="preserve">Технічне обслуговування та поточний ремонт принтер А4 </w:t>
            </w:r>
            <w:proofErr w:type="spellStart"/>
            <w:r w:rsidRPr="00B04E02">
              <w:rPr>
                <w:sz w:val="22"/>
                <w:szCs w:val="22"/>
              </w:rPr>
              <w:t>Сanon</w:t>
            </w:r>
            <w:proofErr w:type="spellEnd"/>
            <w:r w:rsidRPr="00B04E02">
              <w:rPr>
                <w:sz w:val="22"/>
                <w:szCs w:val="22"/>
              </w:rPr>
              <w:t xml:space="preserve"> i-SENSYS LBP6030B(8468B042AA)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jc w:val="both"/>
              <w:rPr>
                <w:sz w:val="22"/>
                <w:szCs w:val="22"/>
              </w:rPr>
            </w:pPr>
            <w:r w:rsidRPr="00B04E02">
              <w:rPr>
                <w:color w:val="000000"/>
                <w:sz w:val="22"/>
                <w:szCs w:val="22"/>
              </w:rPr>
              <w:t>Заміна термоплівки, заміна шестерні тефлонового валу, заміна підшипників, заміна резинового валу, нанесення мідної пасти, заміна нагрівального елементу, ролик захвату паперу, заміна гальмівного майданчика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2" w:rsidRPr="00B04E02" w:rsidRDefault="00B04E02">
            <w:pPr>
              <w:jc w:val="center"/>
              <w:rPr>
                <w:sz w:val="22"/>
                <w:szCs w:val="22"/>
              </w:rPr>
            </w:pPr>
            <w:r w:rsidRPr="00B04E02">
              <w:rPr>
                <w:color w:val="000000"/>
                <w:sz w:val="22"/>
                <w:szCs w:val="22"/>
              </w:rPr>
              <w:t>4</w:t>
            </w:r>
          </w:p>
        </w:tc>
      </w:tr>
      <w:tr w:rsidR="00B04E02" w:rsidTr="00B04E0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jc w:val="center"/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t>11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t xml:space="preserve">Технічне обслуговування та поточний ремонт багатофункціонального пристрою для кольорового друку  А4 </w:t>
            </w:r>
            <w:proofErr w:type="spellStart"/>
            <w:r w:rsidRPr="00B04E02">
              <w:rPr>
                <w:sz w:val="22"/>
                <w:szCs w:val="22"/>
              </w:rPr>
              <w:t>Сanon</w:t>
            </w:r>
            <w:proofErr w:type="spellEnd"/>
            <w:r w:rsidRPr="00B04E02">
              <w:rPr>
                <w:sz w:val="22"/>
                <w:szCs w:val="22"/>
              </w:rPr>
              <w:t xml:space="preserve"> i-SENSYS MF655CDW Wi-Fi (5158C004)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jc w:val="both"/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t xml:space="preserve">Заміна блока </w:t>
            </w:r>
            <w:proofErr w:type="spellStart"/>
            <w:r w:rsidRPr="00B04E02">
              <w:rPr>
                <w:sz w:val="22"/>
                <w:szCs w:val="22"/>
              </w:rPr>
              <w:t>фьюзера</w:t>
            </w:r>
            <w:proofErr w:type="spellEnd"/>
            <w:r w:rsidRPr="00B04E02">
              <w:rPr>
                <w:sz w:val="22"/>
                <w:szCs w:val="22"/>
              </w:rPr>
              <w:t xml:space="preserve">, заміна плати форматування, заміна вузла захоплення паперу, заміна ролика відділення паперу, заміна ролика захоплення з </w:t>
            </w:r>
            <w:r w:rsidRPr="00B04E02">
              <w:rPr>
                <w:sz w:val="22"/>
                <w:szCs w:val="22"/>
                <w:lang w:val="en-US"/>
              </w:rPr>
              <w:t>ADF</w:t>
            </w:r>
            <w:r w:rsidRPr="00B04E02">
              <w:rPr>
                <w:sz w:val="22"/>
                <w:szCs w:val="22"/>
              </w:rPr>
              <w:t>, заміні лінійки сканування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2" w:rsidRPr="00B04E02" w:rsidRDefault="00B04E02">
            <w:pPr>
              <w:jc w:val="center"/>
              <w:rPr>
                <w:sz w:val="22"/>
                <w:szCs w:val="22"/>
              </w:rPr>
            </w:pPr>
            <w:r w:rsidRPr="00B04E02">
              <w:rPr>
                <w:color w:val="000000"/>
                <w:sz w:val="22"/>
                <w:szCs w:val="22"/>
              </w:rPr>
              <w:t>2</w:t>
            </w:r>
          </w:p>
        </w:tc>
      </w:tr>
      <w:tr w:rsidR="00B04E02" w:rsidTr="00B04E0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jc w:val="center"/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t>12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t xml:space="preserve">Технічне обслуговування та поточний ремонт принтер </w:t>
            </w:r>
            <w:proofErr w:type="spellStart"/>
            <w:r w:rsidRPr="00B04E02">
              <w:rPr>
                <w:sz w:val="22"/>
                <w:szCs w:val="22"/>
              </w:rPr>
              <w:t>Сanon</w:t>
            </w:r>
            <w:proofErr w:type="spellEnd"/>
            <w:r w:rsidRPr="00B04E02">
              <w:rPr>
                <w:sz w:val="22"/>
                <w:szCs w:val="22"/>
              </w:rPr>
              <w:t xml:space="preserve"> LBP-6000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jc w:val="both"/>
              <w:rPr>
                <w:sz w:val="22"/>
                <w:szCs w:val="22"/>
              </w:rPr>
            </w:pPr>
            <w:r w:rsidRPr="00B04E02">
              <w:rPr>
                <w:color w:val="000000"/>
                <w:sz w:val="22"/>
                <w:szCs w:val="22"/>
              </w:rPr>
              <w:t>Заміна термоплівки, заміна шестерні тефлонового валу, заміна підшипників, заміна резинового валу, нанесення мідної пасти, заміна нагрівального елементу, ролик захвату паперу, заміна гальмівного майданчика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2" w:rsidRPr="00B04E02" w:rsidRDefault="00B04E02">
            <w:pPr>
              <w:jc w:val="center"/>
              <w:rPr>
                <w:sz w:val="22"/>
                <w:szCs w:val="22"/>
              </w:rPr>
            </w:pPr>
            <w:r w:rsidRPr="00B04E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B04E02" w:rsidTr="00B04E0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jc w:val="center"/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t>13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t xml:space="preserve">Технічне обслуговування та поточний ремонт принтер </w:t>
            </w:r>
            <w:proofErr w:type="spellStart"/>
            <w:r w:rsidRPr="00B04E02">
              <w:rPr>
                <w:sz w:val="22"/>
                <w:szCs w:val="22"/>
              </w:rPr>
              <w:t>Сanon</w:t>
            </w:r>
            <w:proofErr w:type="spellEnd"/>
            <w:r w:rsidRPr="00B04E02">
              <w:rPr>
                <w:sz w:val="22"/>
                <w:szCs w:val="22"/>
              </w:rPr>
              <w:t xml:space="preserve"> i-SENSYS LBP-212 </w:t>
            </w:r>
            <w:proofErr w:type="spellStart"/>
            <w:r w:rsidRPr="00B04E02">
              <w:rPr>
                <w:sz w:val="22"/>
                <w:szCs w:val="22"/>
              </w:rPr>
              <w:t>dw</w:t>
            </w:r>
            <w:bookmarkStart w:id="1" w:name="_GoBack"/>
            <w:bookmarkEnd w:id="1"/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jc w:val="both"/>
              <w:rPr>
                <w:sz w:val="22"/>
                <w:szCs w:val="22"/>
              </w:rPr>
            </w:pPr>
            <w:r w:rsidRPr="00B04E02">
              <w:rPr>
                <w:color w:val="000000"/>
                <w:sz w:val="22"/>
                <w:szCs w:val="22"/>
              </w:rPr>
              <w:t>Заміна термоплівки, заміна шестерні тефлонового валу, заміна підшипників, заміна резинового валу, нанесення мідної пасти, заміна нагрівального елементу, ролик захвату паперу, заміна гальмівного майданчика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2" w:rsidRPr="00B04E02" w:rsidRDefault="00B04E02">
            <w:pPr>
              <w:jc w:val="center"/>
              <w:rPr>
                <w:sz w:val="22"/>
                <w:szCs w:val="22"/>
              </w:rPr>
            </w:pPr>
            <w:r w:rsidRPr="00B04E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B04E02" w:rsidTr="00B04E0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jc w:val="center"/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t>14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rPr>
                <w:sz w:val="22"/>
                <w:szCs w:val="22"/>
              </w:rPr>
            </w:pPr>
            <w:r w:rsidRPr="00B04E02">
              <w:rPr>
                <w:sz w:val="22"/>
                <w:szCs w:val="22"/>
              </w:rPr>
              <w:t xml:space="preserve">Технічне обслуговування та поточний ремонт принтер лазерний  </w:t>
            </w:r>
            <w:proofErr w:type="spellStart"/>
            <w:r w:rsidRPr="00B04E02">
              <w:rPr>
                <w:sz w:val="22"/>
                <w:szCs w:val="22"/>
              </w:rPr>
              <w:t>Сanon</w:t>
            </w:r>
            <w:proofErr w:type="spellEnd"/>
            <w:r w:rsidRPr="00B04E02">
              <w:rPr>
                <w:sz w:val="22"/>
                <w:szCs w:val="22"/>
              </w:rPr>
              <w:t xml:space="preserve"> LBP-2900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Pr="00B04E02" w:rsidRDefault="00B04E02">
            <w:pPr>
              <w:jc w:val="both"/>
              <w:rPr>
                <w:sz w:val="22"/>
                <w:szCs w:val="22"/>
              </w:rPr>
            </w:pPr>
            <w:r w:rsidRPr="00B04E02">
              <w:rPr>
                <w:color w:val="000000"/>
                <w:sz w:val="22"/>
                <w:szCs w:val="22"/>
              </w:rPr>
              <w:t>Заміна термоплівки, заміна шестерні тефлонового валу, заміна підшипників, заміна резинового валу, нанесення мідної пасти, заміна нагрівального елементу, ролик захвату паперу, заміна гальмівного майданчика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02" w:rsidRPr="00B04E02" w:rsidRDefault="00B04E02">
            <w:pPr>
              <w:jc w:val="center"/>
              <w:rPr>
                <w:sz w:val="22"/>
                <w:szCs w:val="22"/>
              </w:rPr>
            </w:pPr>
            <w:r w:rsidRPr="00B04E02">
              <w:rPr>
                <w:color w:val="000000"/>
                <w:sz w:val="22"/>
                <w:szCs w:val="22"/>
              </w:rPr>
              <w:t>1</w:t>
            </w:r>
          </w:p>
        </w:tc>
      </w:tr>
      <w:tr w:rsidR="00B04E02" w:rsidTr="00B04E02">
        <w:tc>
          <w:tcPr>
            <w:tcW w:w="9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Default="00B04E0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</w:rPr>
              <w:t xml:space="preserve">Всього послуг: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02" w:rsidRDefault="00B04E02">
            <w:pPr>
              <w:jc w:val="center"/>
              <w:rPr>
                <w:sz w:val="22"/>
                <w:szCs w:val="22"/>
              </w:rPr>
            </w:pPr>
            <w:r>
              <w:t>43</w:t>
            </w:r>
          </w:p>
        </w:tc>
      </w:tr>
    </w:tbl>
    <w:p w:rsidR="00B04E02" w:rsidRDefault="00B04E02" w:rsidP="00B04E02">
      <w:pPr>
        <w:jc w:val="center"/>
        <w:rPr>
          <w:rFonts w:ascii="Times New Roman" w:hAnsi="Times New Roman"/>
          <w:b/>
          <w:iCs/>
          <w:spacing w:val="-2"/>
          <w:sz w:val="22"/>
          <w:szCs w:val="22"/>
          <w:lang w:eastAsia="en-US"/>
        </w:rPr>
      </w:pPr>
    </w:p>
    <w:p w:rsidR="00B04E02" w:rsidRDefault="00B04E02" w:rsidP="00B04E02">
      <w:pPr>
        <w:pStyle w:val="1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Послуги з технічного обслуговування і ремонту копіювально-розмножувальної техніки, передбачає приведення техніки до стану, який забезпечує справну їх роботу. Для обслуговування приймаються вся техніка в тому числі з наявними дефектами (тріщинками та поломками) корпусу.</w:t>
      </w:r>
    </w:p>
    <w:p w:rsidR="00B04E02" w:rsidRDefault="00B04E02" w:rsidP="00B04E02">
      <w:pPr>
        <w:pStyle w:val="ab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 w:cs="Times New Roman"/>
          <w:b/>
          <w:iCs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</w:rPr>
        <w:t>Послуга з технічного обслуговування і ремонту копіювально-розмножувальної техніки здійснюється частинами в кількості від одної одиниці в залежності від поточних потреб - у сервісному центрі Виконавця (що розташований у м. Харків) або, при необхідності, на території Замовника</w:t>
      </w:r>
    </w:p>
    <w:p w:rsidR="00B04E02" w:rsidRDefault="00B04E02" w:rsidP="00B04E02">
      <w:pPr>
        <w:pStyle w:val="ab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/>
          <w:b/>
          <w:iCs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Послуги надаються із використанням виключно оригінальних матеріалів</w:t>
      </w:r>
    </w:p>
    <w:p w:rsidR="00B04E02" w:rsidRDefault="00B04E02" w:rsidP="00B04E02">
      <w:pPr>
        <w:pStyle w:val="1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-2"/>
        </w:rPr>
        <w:t xml:space="preserve">Всі запасні частини і витратні матеріали повинні бути новими та відповідати вимогам міжнародних стандартів </w:t>
      </w:r>
      <w:r>
        <w:rPr>
          <w:rFonts w:ascii="Times New Roman" w:hAnsi="Times New Roman" w:cs="Times New Roman"/>
          <w:color w:val="000000" w:themeColor="text1"/>
        </w:rPr>
        <w:t>для надання послуг за предметом закупівлі</w:t>
      </w:r>
      <w:r>
        <w:rPr>
          <w:rFonts w:ascii="Times New Roman" w:hAnsi="Times New Roman" w:cs="Times New Roman"/>
          <w:color w:val="000000" w:themeColor="text1"/>
          <w:spacing w:val="-2"/>
        </w:rPr>
        <w:t xml:space="preserve"> що дозволяють їх застосування.</w:t>
      </w:r>
    </w:p>
    <w:p w:rsidR="00B04E02" w:rsidRDefault="00B04E02" w:rsidP="00B04E02">
      <w:pPr>
        <w:pStyle w:val="10"/>
        <w:numPr>
          <w:ilvl w:val="0"/>
          <w:numId w:val="10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kern w:val="32"/>
        </w:rPr>
        <w:t xml:space="preserve">   Для збереження високотемпературних складових друкуючого обладнання та зменшення тертя нагрівальних елементах, Виконавець повинен використовувати </w:t>
      </w:r>
      <w:proofErr w:type="spellStart"/>
      <w:r>
        <w:rPr>
          <w:rFonts w:ascii="Times New Roman" w:hAnsi="Times New Roman" w:cs="Times New Roman"/>
          <w:color w:val="000000" w:themeColor="text1"/>
          <w:kern w:val="32"/>
        </w:rPr>
        <w:t>герметизуючі</w:t>
      </w:r>
      <w:proofErr w:type="spellEnd"/>
      <w:r>
        <w:rPr>
          <w:rFonts w:ascii="Times New Roman" w:hAnsi="Times New Roman" w:cs="Times New Roman"/>
          <w:color w:val="000000" w:themeColor="text1"/>
          <w:kern w:val="32"/>
        </w:rPr>
        <w:t xml:space="preserve"> матеріали (мастило) на основі </w:t>
      </w:r>
      <w:proofErr w:type="spellStart"/>
      <w:r>
        <w:rPr>
          <w:rFonts w:ascii="Times New Roman" w:hAnsi="Times New Roman" w:cs="Times New Roman"/>
          <w:color w:val="000000" w:themeColor="text1"/>
          <w:kern w:val="32"/>
        </w:rPr>
        <w:t>складноефірної</w:t>
      </w:r>
      <w:proofErr w:type="spellEnd"/>
      <w:r>
        <w:rPr>
          <w:rFonts w:ascii="Times New Roman" w:hAnsi="Times New Roman" w:cs="Times New Roman"/>
          <w:color w:val="000000" w:themeColor="text1"/>
          <w:kern w:val="32"/>
        </w:rPr>
        <w:t xml:space="preserve"> смоли, які є безпечними для застосування за призначенням та оточуючого персоналу, дата виготовлення мастил не раніше 01.01.2022 року.</w:t>
      </w:r>
    </w:p>
    <w:p w:rsidR="00B04E02" w:rsidRDefault="00B04E02" w:rsidP="00B04E02">
      <w:pPr>
        <w:pStyle w:val="1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2"/>
        </w:rPr>
      </w:pPr>
      <w:r>
        <w:rPr>
          <w:rFonts w:ascii="Times New Roman" w:hAnsi="Times New Roman" w:cs="Times New Roman"/>
          <w:color w:val="000000" w:themeColor="text1"/>
          <w:spacing w:val="-2"/>
        </w:rPr>
        <w:lastRenderedPageBreak/>
        <w:t xml:space="preserve">Надання послуг </w:t>
      </w:r>
      <w:r>
        <w:rPr>
          <w:rFonts w:ascii="Times New Roman" w:hAnsi="Times New Roman" w:cs="Times New Roman"/>
          <w:color w:val="000000" w:themeColor="text1"/>
        </w:rPr>
        <w:t>повинн</w:t>
      </w:r>
      <w:r>
        <w:rPr>
          <w:rFonts w:ascii="Times New Roman" w:hAnsi="Times New Roman" w:cs="Times New Roman"/>
          <w:color w:val="000000" w:themeColor="text1"/>
          <w:spacing w:val="-2"/>
        </w:rPr>
        <w:t>о здійснюватися техніком (працівником) з експлуатації та ремонту устаткування відповідно до правил безпеки, встановлених чинним законодавством  НПАОП 0.00-1.71-13 Правила охорони праці під час роботи з інструментом та пристроями.</w:t>
      </w:r>
    </w:p>
    <w:p w:rsidR="00B04E02" w:rsidRDefault="00B04E02" w:rsidP="00B04E02">
      <w:pPr>
        <w:pStyle w:val="10"/>
        <w:numPr>
          <w:ilvl w:val="0"/>
          <w:numId w:val="10"/>
        </w:numPr>
        <w:tabs>
          <w:tab w:val="left" w:pos="567"/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Виконавець повинен надавати послуги з технічного обслуговування і ремонту копіювально-розмножувальної техніки за предметом закупівлі виключно кваліфікованими працівниками, які проходять навчання з технічного обслуговування від компанії-виробника </w:t>
      </w:r>
      <w:proofErr w:type="spellStart"/>
      <w:r>
        <w:rPr>
          <w:rFonts w:ascii="Times New Roman" w:hAnsi="Times New Roman" w:cs="Times New Roman"/>
          <w:color w:val="000000" w:themeColor="text1"/>
        </w:rPr>
        <w:t>Canon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друкуючих пристроїв або їх представництв в Україні.</w:t>
      </w:r>
    </w:p>
    <w:p w:rsidR="00B04E02" w:rsidRDefault="00B04E02" w:rsidP="00B04E02">
      <w:pPr>
        <w:pStyle w:val="1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2"/>
        </w:rPr>
      </w:pPr>
      <w:r>
        <w:rPr>
          <w:rFonts w:ascii="Times New Roman" w:hAnsi="Times New Roman" w:cs="Times New Roman"/>
          <w:color w:val="000000" w:themeColor="text1"/>
          <w:spacing w:val="-2"/>
        </w:rPr>
        <w:t xml:space="preserve"> Все обладнання, інструменти та вимірювальні прилади, які використовуються при наданні послуг, повинні бути в робочому і безпечному стані. Вимірювальні прилади повинні бути перевірені.</w:t>
      </w:r>
    </w:p>
    <w:p w:rsidR="00B04E02" w:rsidRDefault="00B04E02" w:rsidP="00B04E02">
      <w:pPr>
        <w:pStyle w:val="1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Виконавець повинен мати досвід з ремонту </w:t>
      </w:r>
      <w:r>
        <w:rPr>
          <w:rFonts w:ascii="Times New Roman" w:hAnsi="Times New Roman" w:cs="Times New Roman"/>
          <w:color w:val="000000" w:themeColor="text1"/>
          <w:lang w:val="ru-RU"/>
        </w:rPr>
        <w:t>(</w:t>
      </w:r>
      <w:r>
        <w:rPr>
          <w:rFonts w:ascii="Times New Roman" w:hAnsi="Times New Roman" w:cs="Times New Roman"/>
          <w:color w:val="000000" w:themeColor="text1"/>
        </w:rPr>
        <w:t>перепайки</w:t>
      </w:r>
      <w:r>
        <w:rPr>
          <w:rFonts w:ascii="Times New Roman" w:hAnsi="Times New Roman" w:cs="Times New Roman"/>
          <w:color w:val="000000" w:themeColor="text1"/>
          <w:lang w:val="ru-RU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електронних компонентів, плат форматування, мікросхем обладнання</w:t>
      </w:r>
      <w:r>
        <w:rPr>
          <w:rFonts w:ascii="Times New Roman" w:hAnsi="Times New Roman" w:cs="Times New Roman"/>
          <w:color w:val="000000" w:themeColor="text1"/>
          <w:lang w:val="ru-RU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Д</w:t>
      </w:r>
      <w:r>
        <w:rPr>
          <w:rFonts w:ascii="Times New Roman" w:hAnsi="Times New Roman" w:cs="Times New Roman"/>
          <w:color w:val="000000" w:themeColor="text1"/>
        </w:rPr>
        <w:t>ля надання послуг за предметом закупі</w:t>
      </w:r>
      <w:proofErr w:type="gramStart"/>
      <w:r>
        <w:rPr>
          <w:rFonts w:ascii="Times New Roman" w:hAnsi="Times New Roman" w:cs="Times New Roman"/>
          <w:color w:val="000000" w:themeColor="text1"/>
        </w:rPr>
        <w:t>вл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і Виконавець повинен використовувати виключно інфрачервону паяльну станцію. </w:t>
      </w:r>
    </w:p>
    <w:p w:rsidR="00B04E02" w:rsidRDefault="00B04E02" w:rsidP="00B04E02">
      <w:pPr>
        <w:pStyle w:val="10"/>
        <w:numPr>
          <w:ilvl w:val="0"/>
          <w:numId w:val="10"/>
        </w:numPr>
        <w:tabs>
          <w:tab w:val="left" w:pos="567"/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Виконавець використовує необхідні для надання послуг хімічні засоби (аерозолі, мастила, фільтри для пилососа та інше), придбавши їх за власний рахунок.</w:t>
      </w:r>
    </w:p>
    <w:p w:rsidR="00B04E02" w:rsidRDefault="00B04E02" w:rsidP="00B04E02">
      <w:pPr>
        <w:pStyle w:val="10"/>
        <w:numPr>
          <w:ilvl w:val="0"/>
          <w:numId w:val="10"/>
        </w:numPr>
        <w:tabs>
          <w:tab w:val="left" w:pos="567"/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Сервісні інженери Виконавця перевіряють показники лічильників та передають за вимогою Замовнику.</w:t>
      </w:r>
    </w:p>
    <w:p w:rsidR="00B04E02" w:rsidRDefault="00B04E02" w:rsidP="00B04E02">
      <w:pPr>
        <w:pStyle w:val="10"/>
        <w:numPr>
          <w:ilvl w:val="0"/>
          <w:numId w:val="10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Виконавець несе матеріальну відповідальність за устаткування, прийняте на обслуговування чи ремонт. Вартість наданих послуг складається із вартості усіх матеріалів та комплектуючих, вартості тари, упакування і маркування, вантажно-розвантажувальних робіт, податків, зборів та всіх інших витрат, що мають бути здійснені у зв’язку із наданням Послуг.</w:t>
      </w:r>
    </w:p>
    <w:p w:rsidR="00B04E02" w:rsidRDefault="00B04E02" w:rsidP="00B04E02">
      <w:pPr>
        <w:pStyle w:val="10"/>
        <w:numPr>
          <w:ilvl w:val="0"/>
          <w:numId w:val="10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Термін надання послуги з технічного обслуговування і ремонту копіювально-розмножувальної техніки – до 5 робочих днів з дня отримання Виконавцем обладнання. Термін надання послуг, в залежності від складності та обсягу виконуваних робіт, може бути подовжений за домовленістю сторін.</w:t>
      </w:r>
    </w:p>
    <w:p w:rsidR="00B04E02" w:rsidRDefault="00B04E02" w:rsidP="00B04E02">
      <w:pPr>
        <w:pStyle w:val="10"/>
        <w:numPr>
          <w:ilvl w:val="0"/>
          <w:numId w:val="10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У разі виявлення недоліків (браку) щодо якості наданих послуг Виконавець повинен усунути їх за власний рахунок.</w:t>
      </w:r>
    </w:p>
    <w:p w:rsidR="00B04E02" w:rsidRDefault="00B04E02" w:rsidP="00B04E02">
      <w:pPr>
        <w:pStyle w:val="10"/>
        <w:numPr>
          <w:ilvl w:val="0"/>
          <w:numId w:val="10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-2"/>
        </w:rPr>
        <w:t>Гарантійний строк на надані Послуги складає 6 (шість) місяців з дня підписання Акту наданих послуг Замовником.</w:t>
      </w:r>
    </w:p>
    <w:p w:rsidR="00B04E02" w:rsidRDefault="00B04E02" w:rsidP="00B04E02">
      <w:pPr>
        <w:pStyle w:val="10"/>
        <w:numPr>
          <w:ilvl w:val="0"/>
          <w:numId w:val="10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-2"/>
        </w:rPr>
        <w:t>При виявленні Замовником протягом гарантійного строку недоліків (дефектів) наданих Послуг, замінених матеріальних ресурсів, Виконавець зобов'язується усунути такі недоліки (дефекти) за свій рахунок протягом 5 (п’яти) робочих днів з моменту отримання письмового повідомлення про виявлені недоліки від Замовника.</w:t>
      </w:r>
    </w:p>
    <w:p w:rsidR="00B04E02" w:rsidRDefault="00B04E02" w:rsidP="00B04E02">
      <w:pPr>
        <w:pStyle w:val="10"/>
        <w:numPr>
          <w:ilvl w:val="0"/>
          <w:numId w:val="10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Послуги повинні бути надані згідно нормативів, передбачених діючим законодавством для такого роду/виду послуг, в тому числі із дотриманням заходів захисту довкілля та навколишнього середовища, утилізація відпрацьованих матеріалів та запчастин проводиться Виконавцем відповідно до Закону України від 20.06.2022 №2320-</w:t>
      </w:r>
      <w:r>
        <w:rPr>
          <w:rFonts w:ascii="Times New Roman" w:hAnsi="Times New Roman" w:cs="Times New Roman"/>
          <w:color w:val="000000" w:themeColor="text1"/>
          <w:lang w:val="en-US"/>
        </w:rPr>
        <w:t>IX</w:t>
      </w:r>
      <w:r>
        <w:rPr>
          <w:rFonts w:ascii="Times New Roman" w:hAnsi="Times New Roman" w:cs="Times New Roman"/>
          <w:color w:val="000000" w:themeColor="text1"/>
        </w:rPr>
        <w:t xml:space="preserve"> «Про управління відходами» безпечним способом </w:t>
      </w:r>
      <w:proofErr w:type="spellStart"/>
      <w:r>
        <w:rPr>
          <w:rFonts w:ascii="Times New Roman" w:hAnsi="Times New Roman" w:cs="Times New Roman"/>
          <w:color w:val="000000" w:themeColor="text1"/>
        </w:rPr>
        <w:t>та за с</w:t>
      </w:r>
      <w:proofErr w:type="spellEnd"/>
      <w:r>
        <w:rPr>
          <w:rFonts w:ascii="Times New Roman" w:hAnsi="Times New Roman" w:cs="Times New Roman"/>
          <w:color w:val="000000" w:themeColor="text1"/>
        </w:rPr>
        <w:t>вій власний рахунок, пов'язаних з процесом утилізації відпрацьованих матеріалів.</w:t>
      </w:r>
    </w:p>
    <w:p w:rsidR="00B04E02" w:rsidRDefault="00B04E02" w:rsidP="00B04E02">
      <w:pPr>
        <w:pStyle w:val="10"/>
        <w:numPr>
          <w:ilvl w:val="0"/>
          <w:numId w:val="10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Після технічного обслуговування і ремонту копіювально-розмножувальної технік</w:t>
      </w:r>
      <w:r>
        <w:rPr>
          <w:rFonts w:ascii="Times New Roman" w:hAnsi="Times New Roman" w:cs="Times New Roman"/>
          <w:color w:val="000000" w:themeColor="text1"/>
          <w:lang w:val="ru-RU"/>
        </w:rPr>
        <w:t>а</w:t>
      </w:r>
      <w:r>
        <w:rPr>
          <w:rFonts w:ascii="Times New Roman" w:hAnsi="Times New Roman" w:cs="Times New Roman"/>
          <w:color w:val="000000" w:themeColor="text1"/>
        </w:rPr>
        <w:t xml:space="preserve"> повинно бути </w:t>
      </w:r>
      <w:proofErr w:type="spellStart"/>
      <w:r>
        <w:rPr>
          <w:rFonts w:ascii="Times New Roman" w:hAnsi="Times New Roman" w:cs="Times New Roman"/>
          <w:color w:val="000000" w:themeColor="text1"/>
        </w:rPr>
        <w:t>чист</w:t>
      </w:r>
      <w:r>
        <w:rPr>
          <w:rFonts w:ascii="Times New Roman" w:hAnsi="Times New Roman" w:cs="Times New Roman"/>
          <w:color w:val="000000" w:themeColor="text1"/>
          <w:lang w:val="ru-RU"/>
        </w:rPr>
        <w:t>ою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упакованою в плівку та/або картонну упаковку, працювати якісно без зайвих звуків. </w:t>
      </w:r>
    </w:p>
    <w:p w:rsidR="00B04E02" w:rsidRDefault="00B04E02" w:rsidP="00B04E02">
      <w:pPr>
        <w:pStyle w:val="10"/>
        <w:numPr>
          <w:ilvl w:val="0"/>
          <w:numId w:val="10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Доставлене обладнання повинне бути належної якості та відповідати вимогам, погодженим Сторонами та встановленим законодавством України. Обладнання повинно бути протестоване і супроводжуватись тестовими аркушами.</w:t>
      </w:r>
    </w:p>
    <w:p w:rsidR="00B04E02" w:rsidRDefault="00B04E02" w:rsidP="00B04E02">
      <w:pPr>
        <w:pStyle w:val="10"/>
        <w:widowControl w:val="0"/>
        <w:numPr>
          <w:ilvl w:val="0"/>
          <w:numId w:val="10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pacing w:val="-2"/>
        </w:rPr>
      </w:pPr>
      <w:r>
        <w:rPr>
          <w:rFonts w:ascii="Times New Roman" w:hAnsi="Times New Roman" w:cs="Times New Roman"/>
          <w:color w:val="000000" w:themeColor="text1"/>
          <w:spacing w:val="-2"/>
        </w:rPr>
        <w:t xml:space="preserve">Обов’язкове на корпусі самого обладнання </w:t>
      </w:r>
      <w:r>
        <w:rPr>
          <w:rFonts w:ascii="Times New Roman" w:hAnsi="Times New Roman" w:cs="Times New Roman"/>
          <w:bCs/>
          <w:color w:val="000000" w:themeColor="text1"/>
        </w:rPr>
        <w:t>має міститись наклейка з унікальним штрих-кодом</w:t>
      </w:r>
      <w:r>
        <w:rPr>
          <w:rFonts w:ascii="Times New Roman" w:hAnsi="Times New Roman" w:cs="Times New Roman"/>
          <w:color w:val="000000" w:themeColor="text1"/>
          <w:spacing w:val="-2"/>
        </w:rPr>
        <w:t xml:space="preserve"> та ведення бази даних по обладнанням, яка дозволить Замовнику відслідковувати історію проведених з обладнанням робіт.</w:t>
      </w:r>
    </w:p>
    <w:p w:rsidR="00B04E02" w:rsidRDefault="00B04E02" w:rsidP="00B04E02">
      <w:pPr>
        <w:pStyle w:val="10"/>
        <w:widowControl w:val="0"/>
        <w:numPr>
          <w:ilvl w:val="0"/>
          <w:numId w:val="10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pacing w:val="-2"/>
        </w:rPr>
      </w:pPr>
      <w:r>
        <w:rPr>
          <w:rFonts w:ascii="Times New Roman" w:hAnsi="Times New Roman" w:cs="Times New Roman"/>
          <w:color w:val="000000" w:themeColor="text1"/>
          <w:spacing w:val="-2"/>
        </w:rPr>
        <w:t>Виконавець, в рамках прийнятих на себе зобов'язань по наданню Послуг, призначає відповідального Менеджера. Менеджер зобов’язаний координувати дії спеціалістів Виконавця по наданню Послуг.</w:t>
      </w:r>
    </w:p>
    <w:p w:rsidR="00B04E02" w:rsidRDefault="00B04E02" w:rsidP="00B04E02">
      <w:pPr>
        <w:pStyle w:val="ab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 w:cs="Times New Roman"/>
          <w:b/>
          <w:iCs/>
          <w:color w:val="000000" w:themeColor="text1"/>
          <w:spacing w:val="-2"/>
        </w:rPr>
      </w:pPr>
      <w:r>
        <w:rPr>
          <w:rFonts w:ascii="Times New Roman" w:hAnsi="Times New Roman"/>
          <w:b/>
        </w:rPr>
        <w:t>Технічне обслуговування включає:</w:t>
      </w:r>
    </w:p>
    <w:p w:rsidR="00B04E02" w:rsidRDefault="00B04E02" w:rsidP="00B04E02">
      <w:pPr>
        <w:pStyle w:val="10"/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огляд, перевірка функціонування всіх блоків; </w:t>
      </w:r>
    </w:p>
    <w:p w:rsidR="00B04E02" w:rsidRDefault="00B04E02" w:rsidP="00B04E02">
      <w:pPr>
        <w:pStyle w:val="ab"/>
        <w:spacing w:after="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/>
        </w:rPr>
        <w:t xml:space="preserve">перевірка функціонування вузлів за тестами, передбаченими виробником; </w:t>
      </w:r>
    </w:p>
    <w:p w:rsidR="00B04E02" w:rsidRDefault="00B04E02" w:rsidP="00B04E02">
      <w:pPr>
        <w:pStyle w:val="ab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візуальна перевірка технічного стану, </w:t>
      </w:r>
    </w:p>
    <w:p w:rsidR="00B04E02" w:rsidRDefault="00B04E02" w:rsidP="00B04E02">
      <w:pPr>
        <w:pStyle w:val="ab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діагностування несправностей.</w:t>
      </w:r>
    </w:p>
    <w:p w:rsidR="00B04E02" w:rsidRDefault="00B04E02" w:rsidP="00B04E02">
      <w:pPr>
        <w:pStyle w:val="ab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очищення від пилу, бруду та залишків </w:t>
      </w:r>
      <w:proofErr w:type="spellStart"/>
      <w:r>
        <w:rPr>
          <w:rFonts w:ascii="Times New Roman" w:hAnsi="Times New Roman"/>
        </w:rPr>
        <w:t>тонера</w:t>
      </w:r>
      <w:proofErr w:type="spellEnd"/>
      <w:r>
        <w:rPr>
          <w:rFonts w:ascii="Times New Roman" w:hAnsi="Times New Roman"/>
        </w:rPr>
        <w:t xml:space="preserve">  у внутрішньому просторі, контроль за станом складових частин;</w:t>
      </w:r>
    </w:p>
    <w:p w:rsidR="00B04E02" w:rsidRDefault="00B04E02" w:rsidP="00B04E02">
      <w:pPr>
        <w:pStyle w:val="ab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видалення сторонніх предметів;</w:t>
      </w:r>
    </w:p>
    <w:p w:rsidR="00B04E02" w:rsidRDefault="00B04E02" w:rsidP="00B04E02">
      <w:pPr>
        <w:pStyle w:val="ab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очищення блоку відпрацьованого </w:t>
      </w:r>
      <w:proofErr w:type="spellStart"/>
      <w:r>
        <w:rPr>
          <w:rFonts w:ascii="Times New Roman" w:hAnsi="Times New Roman"/>
        </w:rPr>
        <w:t>тонера</w:t>
      </w:r>
      <w:proofErr w:type="spellEnd"/>
      <w:r>
        <w:rPr>
          <w:rFonts w:ascii="Times New Roman" w:hAnsi="Times New Roman"/>
        </w:rPr>
        <w:t>;</w:t>
      </w:r>
    </w:p>
    <w:p w:rsidR="00B04E02" w:rsidRDefault="00B04E02" w:rsidP="00B04E02">
      <w:pPr>
        <w:pStyle w:val="ab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змащування вузлів, налаштування основних вузлів, проведення механічних і електронних регулювань або налаштувань.</w:t>
      </w:r>
    </w:p>
    <w:p w:rsidR="00923874" w:rsidRDefault="00923874">
      <w:pPr>
        <w:snapToGrid w:val="0"/>
        <w:rPr>
          <w:rFonts w:hint="eastAsia"/>
        </w:rPr>
      </w:pPr>
    </w:p>
    <w:sectPr w:rsidR="0092387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059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7C50"/>
    <w:multiLevelType w:val="multilevel"/>
    <w:tmpl w:val="BD669B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A601A1"/>
    <w:multiLevelType w:val="hybridMultilevel"/>
    <w:tmpl w:val="43E07F86"/>
    <w:lvl w:ilvl="0" w:tplc="875C3F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5312F1C"/>
    <w:multiLevelType w:val="multilevel"/>
    <w:tmpl w:val="02FE1C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70D58B2"/>
    <w:multiLevelType w:val="hybridMultilevel"/>
    <w:tmpl w:val="3190AB8C"/>
    <w:lvl w:ilvl="0" w:tplc="041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4">
    <w:nsid w:val="37F72DFC"/>
    <w:multiLevelType w:val="hybridMultilevel"/>
    <w:tmpl w:val="37067274"/>
    <w:lvl w:ilvl="0" w:tplc="535E93A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92ABF"/>
    <w:multiLevelType w:val="hybridMultilevel"/>
    <w:tmpl w:val="F7064088"/>
    <w:lvl w:ilvl="0" w:tplc="09E26EFA">
      <w:numFmt w:val="bullet"/>
      <w:lvlText w:val="-"/>
      <w:lvlJc w:val="left"/>
      <w:pPr>
        <w:ind w:left="927" w:hanging="360"/>
      </w:pPr>
      <w:rPr>
        <w:rFonts w:ascii="Times New Roman" w:eastAsia="NSimSun" w:hAnsi="Times New Roman" w:cs="Times New Roman" w:hint="default"/>
        <w:i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48857E0"/>
    <w:multiLevelType w:val="multilevel"/>
    <w:tmpl w:val="097A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6FB3F28"/>
    <w:multiLevelType w:val="hybridMultilevel"/>
    <w:tmpl w:val="E304A4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7E90659"/>
    <w:multiLevelType w:val="hybridMultilevel"/>
    <w:tmpl w:val="68308884"/>
    <w:lvl w:ilvl="0" w:tplc="AC24715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  <w:sz w:val="22"/>
        <w:szCs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65282C"/>
    <w:multiLevelType w:val="hybridMultilevel"/>
    <w:tmpl w:val="2ACC2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4"/>
    <w:rsid w:val="000405A2"/>
    <w:rsid w:val="00075345"/>
    <w:rsid w:val="000B21DA"/>
    <w:rsid w:val="000D00B7"/>
    <w:rsid w:val="00123EE4"/>
    <w:rsid w:val="003C71AB"/>
    <w:rsid w:val="00426D26"/>
    <w:rsid w:val="00435449"/>
    <w:rsid w:val="005368A4"/>
    <w:rsid w:val="005A17DA"/>
    <w:rsid w:val="005B56D7"/>
    <w:rsid w:val="006025C4"/>
    <w:rsid w:val="00682B51"/>
    <w:rsid w:val="007B7A9D"/>
    <w:rsid w:val="0080415E"/>
    <w:rsid w:val="009226E9"/>
    <w:rsid w:val="00923874"/>
    <w:rsid w:val="00AD3B15"/>
    <w:rsid w:val="00AE15D0"/>
    <w:rsid w:val="00B04E02"/>
    <w:rsid w:val="00B653B3"/>
    <w:rsid w:val="00BC0FFF"/>
    <w:rsid w:val="00F30484"/>
    <w:rsid w:val="00F901A7"/>
    <w:rsid w:val="00FA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link w:val="20"/>
    <w:uiPriority w:val="9"/>
    <w:qFormat/>
    <w:rsid w:val="00B04E0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qFormat/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3">
    <w:name w:val="Маркери списку"/>
    <w:qFormat/>
    <w:rPr>
      <w:rFonts w:ascii="OpenSymbol" w:eastAsia="OpenSymbol" w:hAnsi="OpenSymbol" w:cs="OpenSymbol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Times New Roman" w:hAnsi="Times New Roman" w:cs="Times New Roman"/>
      <w:sz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Times New Roman" w:hAnsi="Times New Roman" w:cs="Times New Roman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styleId="a9">
    <w:name w:val="index heading"/>
    <w:basedOn w:val="a"/>
    <w:qFormat/>
    <w:pPr>
      <w:suppressLineNumbers/>
    </w:pPr>
  </w:style>
  <w:style w:type="paragraph" w:customStyle="1" w:styleId="ShiftAlt">
    <w:name w:val="Додаток_основной_текст (Додаток___Shift+Alt)"/>
    <w:qFormat/>
    <w:pPr>
      <w:suppressAutoHyphens/>
      <w:spacing w:line="210" w:lineRule="atLeast"/>
      <w:ind w:firstLine="227"/>
      <w:jc w:val="both"/>
    </w:pPr>
    <w:rPr>
      <w:rFonts w:ascii="Times New Roman" w:eastAsia="Calibri" w:hAnsi="Times New Roman" w:cs="Myriad Pro"/>
      <w:color w:val="000000"/>
      <w:kern w:val="0"/>
      <w:sz w:val="24"/>
      <w:szCs w:val="18"/>
      <w:lang w:eastAsia="en-US" w:bidi="ar-SA"/>
    </w:rPr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" w:cs="Arial"/>
      <w:sz w:val="24"/>
    </w:rPr>
  </w:style>
  <w:style w:type="paragraph" w:customStyle="1" w:styleId="aa">
    <w:name w:val="Содержимое таблицы"/>
    <w:basedOn w:val="Standard"/>
    <w:qFormat/>
    <w:pPr>
      <w:suppressLineNumbers/>
    </w:pPr>
  </w:style>
  <w:style w:type="paragraph" w:styleId="ab">
    <w:name w:val="List Paragraph"/>
    <w:aliases w:val="Текст таблицы,CA bullets,Elenco Normale,Number Bullets,Литература,Details,Bullet List,FooterText,numbered,----,List1"/>
    <w:basedOn w:val="a"/>
    <w:link w:val="ac"/>
    <w:uiPriority w:val="34"/>
    <w:qFormat/>
    <w:pPr>
      <w:spacing w:after="160"/>
      <w:ind w:left="720"/>
      <w:contextualSpacing/>
    </w:pPr>
  </w:style>
  <w:style w:type="paragraph" w:customStyle="1" w:styleId="1">
    <w:name w:val="Без интервала1"/>
    <w:qFormat/>
    <w:rPr>
      <w:rFonts w:ascii="Times New Roman" w:eastAsia="Times New Roman" w:hAnsi="Times New Roman" w:cs="Times New Roman"/>
      <w:sz w:val="24"/>
      <w:lang w:eastAsia="ru-RU"/>
    </w:rPr>
  </w:style>
  <w:style w:type="character" w:styleId="ad">
    <w:name w:val="Hyperlink"/>
    <w:basedOn w:val="a0"/>
    <w:uiPriority w:val="99"/>
    <w:semiHidden/>
    <w:unhideWhenUsed/>
    <w:rsid w:val="00F30484"/>
    <w:rPr>
      <w:color w:val="0000FF"/>
      <w:u w:val="single"/>
    </w:rPr>
  </w:style>
  <w:style w:type="paragraph" w:styleId="ae">
    <w:name w:val="No Spacing"/>
    <w:link w:val="af"/>
    <w:qFormat/>
    <w:rsid w:val="000405A2"/>
    <w:rPr>
      <w:rFonts w:ascii="Times New Roman" w:eastAsia="Times New Roman" w:hAnsi="Times New Roman" w:cs="Times New Roman"/>
      <w:kern w:val="0"/>
      <w:sz w:val="24"/>
      <w:lang w:eastAsia="uk-UA" w:bidi="ar-SA"/>
    </w:rPr>
  </w:style>
  <w:style w:type="character" w:customStyle="1" w:styleId="af">
    <w:name w:val="Без интервала Знак"/>
    <w:link w:val="ae"/>
    <w:uiPriority w:val="1"/>
    <w:locked/>
    <w:rsid w:val="000405A2"/>
    <w:rPr>
      <w:rFonts w:ascii="Times New Roman" w:eastAsia="Times New Roman" w:hAnsi="Times New Roman" w:cs="Times New Roman"/>
      <w:kern w:val="0"/>
      <w:sz w:val="24"/>
      <w:lang w:eastAsia="uk-UA" w:bidi="ar-SA"/>
    </w:rPr>
  </w:style>
  <w:style w:type="character" w:customStyle="1" w:styleId="20">
    <w:name w:val="Заголовок 2 Знак"/>
    <w:basedOn w:val="a0"/>
    <w:link w:val="2"/>
    <w:uiPriority w:val="9"/>
    <w:rsid w:val="00B04E02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 w:bidi="ar-SA"/>
    </w:rPr>
  </w:style>
  <w:style w:type="character" w:customStyle="1" w:styleId="ac">
    <w:name w:val="Абзац списка Знак"/>
    <w:aliases w:val="Текст таблицы Знак,CA bullets Знак,Elenco Normale Знак,Number Bullets Знак,Литература Знак,Details Знак,Bullet List Знак,FooterText Знак,numbered Знак,---- Знак,List1 Знак"/>
    <w:link w:val="ab"/>
    <w:uiPriority w:val="34"/>
    <w:qFormat/>
    <w:locked/>
    <w:rsid w:val="00B04E02"/>
    <w:rPr>
      <w:sz w:val="24"/>
    </w:rPr>
  </w:style>
  <w:style w:type="character" w:customStyle="1" w:styleId="ListParagraphChar">
    <w:name w:val="List Paragraph Char"/>
    <w:aliases w:val="AC List 01 Char,EBRD List Char,Список уровня 2 Char,название табл/рис Char,заголовок 1.1 Char,Chapter10 Char,Заголовок 1.1 Char,Заголовок а) Char,Bullet Number Char,Bullet 1 Char,Use Case List Paragraph Char,lp1 Char,lp11 Char"/>
    <w:link w:val="10"/>
    <w:locked/>
    <w:rsid w:val="00B04E02"/>
    <w:rPr>
      <w:rFonts w:ascii="Calibri" w:hAnsi="Calibri" w:cs="Calibri"/>
      <w:kern w:val="0"/>
      <w:lang w:eastAsia="uk-UA"/>
    </w:rPr>
  </w:style>
  <w:style w:type="paragraph" w:customStyle="1" w:styleId="10">
    <w:name w:val="Абзац списка1"/>
    <w:aliases w:val="AC List 01,EBRD List,Список уровня 2,название табл/рис,заголовок 1.1,Chapter10,Заголовок 1.1,Заголовок а),Bullet Number,Bullet 1,Use Case List Paragraph,lp1,List Paragraph1,lp11,List Paragraph11,List Paragraph (numbered (a)),Elenco Norma"/>
    <w:basedOn w:val="a"/>
    <w:link w:val="ListParagraphChar"/>
    <w:rsid w:val="00B04E02"/>
    <w:pPr>
      <w:spacing w:after="160" w:line="256" w:lineRule="auto"/>
      <w:ind w:left="720"/>
      <w:contextualSpacing/>
    </w:pPr>
    <w:rPr>
      <w:rFonts w:ascii="Calibri" w:hAnsi="Calibri" w:cs="Calibri"/>
      <w:kern w:val="0"/>
      <w:sz w:val="20"/>
      <w:lang w:eastAsia="uk-UA"/>
    </w:rPr>
  </w:style>
  <w:style w:type="table" w:customStyle="1" w:styleId="11">
    <w:name w:val="Сітка таблиці1"/>
    <w:basedOn w:val="a1"/>
    <w:uiPriority w:val="39"/>
    <w:rsid w:val="00B04E02"/>
    <w:rPr>
      <w:rFonts w:ascii="Times New Roman" w:eastAsia="Times New Roman" w:hAnsi="Times New Roman" w:cs="Times New Roman"/>
      <w:sz w:val="28"/>
      <w:szCs w:val="28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link w:val="20"/>
    <w:uiPriority w:val="9"/>
    <w:qFormat/>
    <w:rsid w:val="00B04E0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qFormat/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3">
    <w:name w:val="Маркери списку"/>
    <w:qFormat/>
    <w:rPr>
      <w:rFonts w:ascii="OpenSymbol" w:eastAsia="OpenSymbol" w:hAnsi="OpenSymbol" w:cs="OpenSymbol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Times New Roman" w:hAnsi="Times New Roman" w:cs="Times New Roman"/>
      <w:sz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Times New Roman" w:hAnsi="Times New Roman" w:cs="Times New Roman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styleId="a9">
    <w:name w:val="index heading"/>
    <w:basedOn w:val="a"/>
    <w:qFormat/>
    <w:pPr>
      <w:suppressLineNumbers/>
    </w:pPr>
  </w:style>
  <w:style w:type="paragraph" w:customStyle="1" w:styleId="ShiftAlt">
    <w:name w:val="Додаток_основной_текст (Додаток___Shift+Alt)"/>
    <w:qFormat/>
    <w:pPr>
      <w:suppressAutoHyphens/>
      <w:spacing w:line="210" w:lineRule="atLeast"/>
      <w:ind w:firstLine="227"/>
      <w:jc w:val="both"/>
    </w:pPr>
    <w:rPr>
      <w:rFonts w:ascii="Times New Roman" w:eastAsia="Calibri" w:hAnsi="Times New Roman" w:cs="Myriad Pro"/>
      <w:color w:val="000000"/>
      <w:kern w:val="0"/>
      <w:sz w:val="24"/>
      <w:szCs w:val="18"/>
      <w:lang w:eastAsia="en-US" w:bidi="ar-SA"/>
    </w:rPr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" w:cs="Arial"/>
      <w:sz w:val="24"/>
    </w:rPr>
  </w:style>
  <w:style w:type="paragraph" w:customStyle="1" w:styleId="aa">
    <w:name w:val="Содержимое таблицы"/>
    <w:basedOn w:val="Standard"/>
    <w:qFormat/>
    <w:pPr>
      <w:suppressLineNumbers/>
    </w:pPr>
  </w:style>
  <w:style w:type="paragraph" w:styleId="ab">
    <w:name w:val="List Paragraph"/>
    <w:aliases w:val="Текст таблицы,CA bullets,Elenco Normale,Number Bullets,Литература,Details,Bullet List,FooterText,numbered,----,List1"/>
    <w:basedOn w:val="a"/>
    <w:link w:val="ac"/>
    <w:uiPriority w:val="34"/>
    <w:qFormat/>
    <w:pPr>
      <w:spacing w:after="160"/>
      <w:ind w:left="720"/>
      <w:contextualSpacing/>
    </w:pPr>
  </w:style>
  <w:style w:type="paragraph" w:customStyle="1" w:styleId="1">
    <w:name w:val="Без интервала1"/>
    <w:qFormat/>
    <w:rPr>
      <w:rFonts w:ascii="Times New Roman" w:eastAsia="Times New Roman" w:hAnsi="Times New Roman" w:cs="Times New Roman"/>
      <w:sz w:val="24"/>
      <w:lang w:eastAsia="ru-RU"/>
    </w:rPr>
  </w:style>
  <w:style w:type="character" w:styleId="ad">
    <w:name w:val="Hyperlink"/>
    <w:basedOn w:val="a0"/>
    <w:uiPriority w:val="99"/>
    <w:semiHidden/>
    <w:unhideWhenUsed/>
    <w:rsid w:val="00F30484"/>
    <w:rPr>
      <w:color w:val="0000FF"/>
      <w:u w:val="single"/>
    </w:rPr>
  </w:style>
  <w:style w:type="paragraph" w:styleId="ae">
    <w:name w:val="No Spacing"/>
    <w:link w:val="af"/>
    <w:qFormat/>
    <w:rsid w:val="000405A2"/>
    <w:rPr>
      <w:rFonts w:ascii="Times New Roman" w:eastAsia="Times New Roman" w:hAnsi="Times New Roman" w:cs="Times New Roman"/>
      <w:kern w:val="0"/>
      <w:sz w:val="24"/>
      <w:lang w:eastAsia="uk-UA" w:bidi="ar-SA"/>
    </w:rPr>
  </w:style>
  <w:style w:type="character" w:customStyle="1" w:styleId="af">
    <w:name w:val="Без интервала Знак"/>
    <w:link w:val="ae"/>
    <w:uiPriority w:val="1"/>
    <w:locked/>
    <w:rsid w:val="000405A2"/>
    <w:rPr>
      <w:rFonts w:ascii="Times New Roman" w:eastAsia="Times New Roman" w:hAnsi="Times New Roman" w:cs="Times New Roman"/>
      <w:kern w:val="0"/>
      <w:sz w:val="24"/>
      <w:lang w:eastAsia="uk-UA" w:bidi="ar-SA"/>
    </w:rPr>
  </w:style>
  <w:style w:type="character" w:customStyle="1" w:styleId="20">
    <w:name w:val="Заголовок 2 Знак"/>
    <w:basedOn w:val="a0"/>
    <w:link w:val="2"/>
    <w:uiPriority w:val="9"/>
    <w:rsid w:val="00B04E02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 w:bidi="ar-SA"/>
    </w:rPr>
  </w:style>
  <w:style w:type="character" w:customStyle="1" w:styleId="ac">
    <w:name w:val="Абзац списка Знак"/>
    <w:aliases w:val="Текст таблицы Знак,CA bullets Знак,Elenco Normale Знак,Number Bullets Знак,Литература Знак,Details Знак,Bullet List Знак,FooterText Знак,numbered Знак,---- Знак,List1 Знак"/>
    <w:link w:val="ab"/>
    <w:uiPriority w:val="34"/>
    <w:qFormat/>
    <w:locked/>
    <w:rsid w:val="00B04E02"/>
    <w:rPr>
      <w:sz w:val="24"/>
    </w:rPr>
  </w:style>
  <w:style w:type="character" w:customStyle="1" w:styleId="ListParagraphChar">
    <w:name w:val="List Paragraph Char"/>
    <w:aliases w:val="AC List 01 Char,EBRD List Char,Список уровня 2 Char,название табл/рис Char,заголовок 1.1 Char,Chapter10 Char,Заголовок 1.1 Char,Заголовок а) Char,Bullet Number Char,Bullet 1 Char,Use Case List Paragraph Char,lp1 Char,lp11 Char"/>
    <w:link w:val="10"/>
    <w:locked/>
    <w:rsid w:val="00B04E02"/>
    <w:rPr>
      <w:rFonts w:ascii="Calibri" w:hAnsi="Calibri" w:cs="Calibri"/>
      <w:kern w:val="0"/>
      <w:lang w:eastAsia="uk-UA"/>
    </w:rPr>
  </w:style>
  <w:style w:type="paragraph" w:customStyle="1" w:styleId="10">
    <w:name w:val="Абзац списка1"/>
    <w:aliases w:val="AC List 01,EBRD List,Список уровня 2,название табл/рис,заголовок 1.1,Chapter10,Заголовок 1.1,Заголовок а),Bullet Number,Bullet 1,Use Case List Paragraph,lp1,List Paragraph1,lp11,List Paragraph11,List Paragraph (numbered (a)),Elenco Norma"/>
    <w:basedOn w:val="a"/>
    <w:link w:val="ListParagraphChar"/>
    <w:rsid w:val="00B04E02"/>
    <w:pPr>
      <w:spacing w:after="160" w:line="256" w:lineRule="auto"/>
      <w:ind w:left="720"/>
      <w:contextualSpacing/>
    </w:pPr>
    <w:rPr>
      <w:rFonts w:ascii="Calibri" w:hAnsi="Calibri" w:cs="Calibri"/>
      <w:kern w:val="0"/>
      <w:sz w:val="20"/>
      <w:lang w:eastAsia="uk-UA"/>
    </w:rPr>
  </w:style>
  <w:style w:type="table" w:customStyle="1" w:styleId="11">
    <w:name w:val="Сітка таблиці1"/>
    <w:basedOn w:val="a1"/>
    <w:uiPriority w:val="39"/>
    <w:rsid w:val="00B04E02"/>
    <w:rPr>
      <w:rFonts w:ascii="Times New Roman" w:eastAsia="Times New Roman" w:hAnsi="Times New Roman" w:cs="Times New Roman"/>
      <w:sz w:val="28"/>
      <w:szCs w:val="28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2023-12-01T11:32:00Z</dcterms:created>
  <dcterms:modified xsi:type="dcterms:W3CDTF">2025-11-24T11:17:00Z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