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Pr="00CD1177">
        <w:rPr>
          <w:b/>
          <w:bCs/>
          <w:sz w:val="22"/>
          <w:szCs w:val="22"/>
          <w:lang w:eastAsia="ru-RU"/>
        </w:rPr>
        <w:t>33750000-2 Засоби для догляду за малюками</w:t>
      </w:r>
    </w:p>
    <w:p w:rsidR="00560712" w:rsidRPr="00CD1177" w:rsidRDefault="00AD3FBB" w:rsidP="00AD3FBB">
      <w:pPr>
        <w:pStyle w:val="1"/>
        <w:shd w:val="clear" w:color="auto" w:fill="FFFFFF"/>
        <w:jc w:val="both"/>
        <w:rPr>
          <w:rFonts w:ascii="Times New Roman" w:hAnsi="Times New Roman"/>
          <w:b w:val="0"/>
          <w:color w:val="495060"/>
          <w:lang w:val="uk-UA"/>
        </w:rPr>
      </w:pPr>
      <w:r w:rsidRPr="00CD1177">
        <w:rPr>
          <w:rFonts w:ascii="Times New Roman" w:hAnsi="Times New Roman"/>
          <w:b w:val="0"/>
          <w:color w:val="495060"/>
          <w:lang w:val="uk-UA"/>
        </w:rPr>
        <w:t>Підгузки для дорослих:  Підгузки для дітей</w:t>
      </w:r>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923874" w:rsidRPr="00CD1177" w:rsidRDefault="00507157" w:rsidP="005679CD">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261307" w:rsidRPr="00CD1177">
        <w:rPr>
          <w:b/>
          <w:bCs/>
          <w:sz w:val="22"/>
          <w:szCs w:val="22"/>
          <w:lang w:eastAsia="ru-RU"/>
        </w:rPr>
        <w:t>33750000-2 Засоби для догляду за малюками</w:t>
      </w:r>
    </w:p>
    <w:p w:rsidR="00560712" w:rsidRPr="00560712" w:rsidRDefault="00560712" w:rsidP="00560712">
      <w:pPr>
        <w:pStyle w:val="1"/>
        <w:shd w:val="clear" w:color="auto" w:fill="FFFFFF"/>
        <w:jc w:val="both"/>
        <w:rPr>
          <w:rFonts w:ascii="Times New Roman" w:hAnsi="Times New Roman"/>
          <w:b w:val="0"/>
          <w:color w:val="495060"/>
          <w:lang w:val="uk-UA"/>
        </w:rPr>
      </w:pPr>
      <w:r w:rsidRPr="00CD1177">
        <w:rPr>
          <w:rFonts w:ascii="Times New Roman" w:hAnsi="Times New Roman"/>
          <w:b w:val="0"/>
          <w:color w:val="495060"/>
          <w:lang w:val="uk-UA"/>
        </w:rPr>
        <w:t>Підгузки для дорослих</w:t>
      </w:r>
      <w:r w:rsidR="00A86ED2">
        <w:rPr>
          <w:rFonts w:ascii="Times New Roman" w:hAnsi="Times New Roman"/>
          <w:b w:val="0"/>
          <w:color w:val="495060"/>
          <w:lang w:val="uk-UA"/>
        </w:rPr>
        <w:t>.</w:t>
      </w:r>
      <w:r w:rsidRPr="00CD1177">
        <w:rPr>
          <w:rFonts w:ascii="Times New Roman" w:hAnsi="Times New Roman"/>
          <w:b w:val="0"/>
          <w:color w:val="495060"/>
          <w:lang w:val="uk-UA"/>
        </w:rPr>
        <w:t xml:space="preserve"> Підгузки для дітей</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A86ED2">
        <w:rPr>
          <w:rFonts w:ascii="Times New Roman" w:eastAsia="Times New Roman" w:hAnsi="Times New Roman" w:cs="Times New Roman"/>
          <w:shd w:val="clear" w:color="auto" w:fill="FFFFFF"/>
        </w:rPr>
        <w:t>31861</w:t>
      </w:r>
      <w:r w:rsidR="00261307">
        <w:rPr>
          <w:rFonts w:ascii="Times New Roman" w:eastAsia="Times New Roman" w:hAnsi="Times New Roman" w:cs="Times New Roman"/>
          <w:shd w:val="clear" w:color="auto" w:fill="FFFFFF"/>
        </w:rPr>
        <w:t xml:space="preserve"> штук</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A86ED2">
        <w:rPr>
          <w:rFonts w:ascii="Times New Roman" w:eastAsia="Times New Roman" w:hAnsi="Times New Roman" w:cs="Times New Roman"/>
        </w:rPr>
        <w:t>10 грудня</w:t>
      </w:r>
      <w:r w:rsidR="00426D26" w:rsidRPr="005679CD">
        <w:rPr>
          <w:rFonts w:ascii="Times New Roman" w:eastAsia="Times New Roman" w:hAnsi="Times New Roman" w:cs="Times New Roman"/>
        </w:rPr>
        <w:t xml:space="preserve"> 202</w:t>
      </w:r>
      <w:r w:rsidR="00A86ED2">
        <w:rPr>
          <w:rFonts w:ascii="Times New Roman" w:eastAsia="Times New Roman" w:hAnsi="Times New Roman" w:cs="Times New Roman"/>
        </w:rPr>
        <w:t>5</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261307">
        <w:rPr>
          <w:rStyle w:val="rvts0"/>
          <w:iCs/>
          <w:szCs w:val="24"/>
          <w:highlight w:val="white"/>
        </w:rPr>
        <w:t>Міський бюджет</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A86ED2">
        <w:rPr>
          <w:rFonts w:ascii="Times New Roman" w:hAnsi="Times New Roman" w:cs="C059"/>
          <w:bCs/>
          <w:color w:val="000000"/>
        </w:rPr>
        <w:t>821 041,00</w:t>
      </w:r>
      <w:r w:rsidR="00AD3FBB" w:rsidRPr="00311CAF">
        <w:rPr>
          <w:rFonts w:ascii="Times New Roman" w:hAnsi="Times New Roman"/>
          <w:i/>
        </w:rPr>
        <w:t xml:space="preserve"> 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A86ED2" w:rsidRDefault="00A86ED2" w:rsidP="00A86ED2">
      <w:pPr>
        <w:rPr>
          <w:rFonts w:ascii="Times New Roman" w:hAnsi="Times New Roman"/>
          <w:b/>
        </w:rPr>
      </w:pPr>
      <w:r>
        <w:rPr>
          <w:rFonts w:ascii="Arial" w:hAnsi="Arial" w:cs="Arial"/>
          <w:b/>
          <w:bCs/>
          <w:color w:val="454545"/>
          <w:sz w:val="19"/>
          <w:szCs w:val="19"/>
        </w:rPr>
        <w:t>Технічні, якісні та кількісні характеристики предмету закупівлі</w:t>
      </w:r>
    </w:p>
    <w:tbl>
      <w:tblPr>
        <w:tblW w:w="12263" w:type="dxa"/>
        <w:tblCellSpacing w:w="15" w:type="dxa"/>
        <w:tblCellMar>
          <w:left w:w="0" w:type="dxa"/>
          <w:right w:w="0" w:type="dxa"/>
        </w:tblCellMar>
        <w:tblLook w:val="04A0" w:firstRow="1" w:lastRow="0" w:firstColumn="1" w:lastColumn="0" w:noHBand="0" w:noVBand="1"/>
      </w:tblPr>
      <w:tblGrid>
        <w:gridCol w:w="6547"/>
        <w:gridCol w:w="5026"/>
        <w:gridCol w:w="690"/>
      </w:tblGrid>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Охоплення талії від (см)</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70 до 70</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Охоплення талії до (см)</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120 до 120</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Кількість крапель</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6 до 6</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Вид</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Підгузки</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Стать</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Універсальні</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Кількість використань</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Одноразові</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Розмір підгузків</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M</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gridSpan w:val="3"/>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b/>
                <w:bCs/>
                <w:color w:val="454545"/>
                <w:sz w:val="19"/>
                <w:szCs w:val="19"/>
              </w:rPr>
              <w:t>Технічні, якісні та кількісні характеристики предмету закупівлі</w:t>
            </w: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Охоплення талії від (см)</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100 до 100</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Охоплення талії до (см)</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150 до 150</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Вид</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Підгузки</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Стать</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Універсальні</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lastRenderedPageBreak/>
              <w:t>Кількість використань</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Одноразові</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Розмір підгузків</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L</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gridSpan w:val="3"/>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b/>
                <w:bCs/>
                <w:color w:val="454545"/>
                <w:sz w:val="19"/>
                <w:szCs w:val="19"/>
              </w:rPr>
              <w:t>Технічні, якісні та кількісні характеристики предмету закупівлі</w:t>
            </w: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Охоплення талії від (см)</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40 до 40</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Охоплення талії до (см)</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60 до 60</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Кількість крапель</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6 до 6</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Вид</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Підгузки</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Стать</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Універсальні</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Кількість використань</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Одноразові</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Розмір підгузків</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XS</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gridSpan w:val="3"/>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b/>
                <w:bCs/>
                <w:color w:val="454545"/>
                <w:sz w:val="19"/>
                <w:szCs w:val="19"/>
              </w:rPr>
              <w:t>Технічні, якісні та кількісні характеристики предмету закупівлі</w:t>
            </w: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Кількість використань</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Одноразові</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Стать</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Універсальні</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Тип підгузків</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Можливі значення:</w:t>
            </w:r>
          </w:p>
          <w:p w:rsidR="00A86ED2" w:rsidRDefault="00A86ED2">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Підгузки</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Вагова група, (до) кг</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30 до 30</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Вагова група, (від) кг</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16 до 16</w:t>
            </w:r>
          </w:p>
        </w:tc>
        <w:tc>
          <w:tcPr>
            <w:tcW w:w="0" w:type="auto"/>
            <w:tcBorders>
              <w:top w:val="nil"/>
            </w:tcBorders>
            <w:tcMar>
              <w:top w:w="120" w:type="dxa"/>
              <w:left w:w="120" w:type="dxa"/>
              <w:bottom w:w="120" w:type="dxa"/>
              <w:right w:w="120" w:type="dxa"/>
            </w:tcMar>
            <w:hideMark/>
          </w:tcPr>
          <w:p w:rsidR="00A86ED2" w:rsidRDefault="00A86ED2">
            <w:pPr>
              <w:rPr>
                <w:rFonts w:ascii="Arial" w:hAnsi="Arial" w:cs="Arial"/>
                <w:color w:val="454545"/>
                <w:sz w:val="19"/>
                <w:szCs w:val="19"/>
              </w:rPr>
            </w:pPr>
          </w:p>
        </w:tc>
      </w:tr>
      <w:tr w:rsidR="00A86ED2" w:rsidTr="00A86ED2">
        <w:trPr>
          <w:tblCellSpacing w:w="15" w:type="dxa"/>
        </w:trPr>
        <w:tc>
          <w:tcPr>
            <w:tcW w:w="0" w:type="auto"/>
            <w:tcBorders>
              <w:top w:val="nil"/>
            </w:tcBorders>
            <w:shd w:val="clear" w:color="auto" w:fill="F0F5F2"/>
            <w:tcMar>
              <w:top w:w="120" w:type="dxa"/>
              <w:left w:w="120" w:type="dxa"/>
              <w:bottom w:w="120" w:type="dxa"/>
              <w:right w:w="225" w:type="dxa"/>
            </w:tcMar>
            <w:hideMark/>
          </w:tcPr>
          <w:p w:rsidR="00A86ED2" w:rsidRDefault="00A86ED2">
            <w:pPr>
              <w:rPr>
                <w:rFonts w:ascii="Arial" w:hAnsi="Arial" w:cs="Arial"/>
                <w:color w:val="454545"/>
                <w:sz w:val="19"/>
                <w:szCs w:val="19"/>
              </w:rPr>
            </w:pPr>
            <w:r>
              <w:rPr>
                <w:rFonts w:ascii="Arial" w:hAnsi="Arial" w:cs="Arial"/>
                <w:color w:val="454545"/>
                <w:sz w:val="19"/>
                <w:szCs w:val="19"/>
              </w:rPr>
              <w:t>Розмір</w:t>
            </w:r>
          </w:p>
        </w:tc>
        <w:tc>
          <w:tcPr>
            <w:tcW w:w="0" w:type="auto"/>
            <w:tcBorders>
              <w:top w:val="nil"/>
            </w:tcBorders>
            <w:shd w:val="clear" w:color="auto" w:fill="F0F5F2"/>
            <w:tcMar>
              <w:top w:w="120" w:type="dxa"/>
              <w:left w:w="120" w:type="dxa"/>
              <w:bottom w:w="120" w:type="dxa"/>
              <w:right w:w="120" w:type="dxa"/>
            </w:tcMar>
            <w:hideMark/>
          </w:tcPr>
          <w:p w:rsidR="00A86ED2" w:rsidRDefault="00A86ED2">
            <w:pPr>
              <w:rPr>
                <w:rFonts w:ascii="Arial" w:hAnsi="Arial" w:cs="Arial"/>
                <w:color w:val="454545"/>
                <w:sz w:val="19"/>
                <w:szCs w:val="19"/>
              </w:rPr>
            </w:pPr>
            <w:r>
              <w:rPr>
                <w:rFonts w:ascii="Arial" w:hAnsi="Arial" w:cs="Arial"/>
                <w:color w:val="454545"/>
                <w:sz w:val="19"/>
                <w:szCs w:val="19"/>
              </w:rPr>
              <w:t>від 6 до 6</w:t>
            </w:r>
          </w:p>
        </w:tc>
        <w:tc>
          <w:tcPr>
            <w:tcW w:w="0" w:type="auto"/>
            <w:shd w:val="clear" w:color="auto" w:fill="F0F5F2"/>
            <w:vAlign w:val="center"/>
            <w:hideMark/>
          </w:tcPr>
          <w:p w:rsidR="00A86ED2" w:rsidRDefault="00A86ED2">
            <w:pPr>
              <w:rPr>
                <w:sz w:val="20"/>
                <w:szCs w:val="20"/>
              </w:rPr>
            </w:pPr>
          </w:p>
        </w:tc>
      </w:tr>
    </w:tbl>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bookmarkStart w:id="1" w:name="_GoBack"/>
      <w:r w:rsidR="00A86ED2">
        <w:rPr>
          <w:rFonts w:ascii="Arial" w:hAnsi="Arial" w:cs="Arial"/>
          <w:color w:val="454545"/>
          <w:sz w:val="21"/>
          <w:szCs w:val="21"/>
          <w:shd w:val="clear" w:color="auto" w:fill="F0F5F2"/>
        </w:rPr>
        <w:t>UA-2025-01-08-007523-a</w:t>
      </w:r>
      <w:bookmarkEnd w:id="1"/>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507157"/>
    <w:rsid w:val="005368A4"/>
    <w:rsid w:val="00560712"/>
    <w:rsid w:val="005679CD"/>
    <w:rsid w:val="006964CD"/>
    <w:rsid w:val="00737C58"/>
    <w:rsid w:val="007B7A9D"/>
    <w:rsid w:val="0080415E"/>
    <w:rsid w:val="00876417"/>
    <w:rsid w:val="00887129"/>
    <w:rsid w:val="008A3BA4"/>
    <w:rsid w:val="008E42A6"/>
    <w:rsid w:val="00923874"/>
    <w:rsid w:val="00972AB1"/>
    <w:rsid w:val="00A86ED2"/>
    <w:rsid w:val="00AD3FBB"/>
    <w:rsid w:val="00B7465E"/>
    <w:rsid w:val="00BC0FFF"/>
    <w:rsid w:val="00CC6719"/>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123">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6145674">
      <w:bodyDiv w:val="1"/>
      <w:marLeft w:val="0"/>
      <w:marRight w:val="0"/>
      <w:marTop w:val="0"/>
      <w:marBottom w:val="0"/>
      <w:divBdr>
        <w:top w:val="none" w:sz="0" w:space="0" w:color="auto"/>
        <w:left w:val="none" w:sz="0" w:space="0" w:color="auto"/>
        <w:bottom w:val="none" w:sz="0" w:space="0" w:color="auto"/>
        <w:right w:val="none" w:sz="0" w:space="0" w:color="auto"/>
      </w:divBdr>
    </w:div>
    <w:div w:id="114878895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12772-DEB7-4EE1-B025-9E4528BF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2024-01-09T06:12:00Z</dcterms:created>
  <dcterms:modified xsi:type="dcterms:W3CDTF">2025-01-09T07:27:00Z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