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C2781E" w:rsidRPr="005236D9">
        <w:rPr>
          <w:rFonts w:ascii="Times New Roman" w:hAnsi="Times New Roman"/>
          <w:b/>
          <w:bCs/>
          <w:i/>
          <w:lang w:eastAsia="ru-RU"/>
        </w:rPr>
        <w:t>33190000-8 -  Медичне обладнання та вироби медичного призначення різні</w:t>
      </w:r>
    </w:p>
    <w:p w:rsidR="00F30484" w:rsidRPr="0050767E" w:rsidRDefault="0050767E" w:rsidP="0050767E">
      <w:pPr>
        <w:jc w:val="center"/>
        <w:rPr>
          <w:rFonts w:ascii="Times New Roman" w:hAnsi="Times New Roman" w:cs="Times New Roman"/>
          <w:b/>
          <w:bCs/>
          <w:lang w:eastAsia="ru-RU"/>
        </w:rPr>
      </w:pPr>
      <w:r w:rsidRPr="0050767E">
        <w:rPr>
          <w:rFonts w:ascii="Times New Roman" w:hAnsi="Times New Roman" w:cs="Times New Roman"/>
          <w:b/>
          <w:color w:val="454545"/>
          <w:shd w:val="clear" w:color="auto" w:fill="F0F5F2"/>
        </w:rPr>
        <w:t xml:space="preserve">Пробірка для забору капілярної крові, 0,2 </w:t>
      </w:r>
      <w:proofErr w:type="spellStart"/>
      <w:r w:rsidRPr="0050767E">
        <w:rPr>
          <w:rFonts w:ascii="Times New Roman" w:hAnsi="Times New Roman" w:cs="Times New Roman"/>
          <w:b/>
          <w:color w:val="454545"/>
          <w:shd w:val="clear" w:color="auto" w:fill="F0F5F2"/>
        </w:rPr>
        <w:t>мл</w:t>
      </w:r>
      <w:proofErr w:type="spellEnd"/>
      <w:r w:rsidRPr="0050767E">
        <w:rPr>
          <w:rFonts w:ascii="Times New Roman" w:hAnsi="Times New Roman" w:cs="Times New Roman"/>
          <w:b/>
          <w:color w:val="454545"/>
          <w:shd w:val="clear" w:color="auto" w:fill="F0F5F2"/>
        </w:rPr>
        <w:t xml:space="preserve">, ЕДТА К3, бузкова кришка, з капіляром,Пробірка вакуумна: Об'єм 3,5 </w:t>
      </w:r>
      <w:proofErr w:type="spellStart"/>
      <w:r w:rsidRPr="0050767E">
        <w:rPr>
          <w:rFonts w:ascii="Times New Roman" w:hAnsi="Times New Roman" w:cs="Times New Roman"/>
          <w:b/>
          <w:color w:val="454545"/>
          <w:shd w:val="clear" w:color="auto" w:fill="F0F5F2"/>
        </w:rPr>
        <w:t>мл</w:t>
      </w:r>
      <w:proofErr w:type="spellEnd"/>
      <w:r w:rsidRPr="0050767E">
        <w:rPr>
          <w:rFonts w:ascii="Times New Roman" w:hAnsi="Times New Roman" w:cs="Times New Roman"/>
          <w:b/>
          <w:color w:val="454545"/>
          <w:shd w:val="clear" w:color="auto" w:fill="F0F5F2"/>
        </w:rPr>
        <w:t xml:space="preserve">., розмір: 13х75 мм, наповнювач: Активатор згортання, колір кришки: Червоний, стерильна,Пробірка типу </w:t>
      </w:r>
      <w:proofErr w:type="spellStart"/>
      <w:r w:rsidRPr="0050767E">
        <w:rPr>
          <w:rFonts w:ascii="Times New Roman" w:hAnsi="Times New Roman" w:cs="Times New Roman"/>
          <w:b/>
          <w:color w:val="454545"/>
          <w:shd w:val="clear" w:color="auto" w:fill="F0F5F2"/>
        </w:rPr>
        <w:t>Eppendorf</w:t>
      </w:r>
      <w:proofErr w:type="spellEnd"/>
      <w:r w:rsidRPr="0050767E">
        <w:rPr>
          <w:rFonts w:ascii="Times New Roman" w:hAnsi="Times New Roman" w:cs="Times New Roman"/>
          <w:b/>
          <w:color w:val="454545"/>
          <w:shd w:val="clear" w:color="auto" w:fill="F0F5F2"/>
        </w:rPr>
        <w:t xml:space="preserve">,Пробірка вакуумна: Об'єм 9 </w:t>
      </w:r>
      <w:proofErr w:type="spellStart"/>
      <w:r w:rsidRPr="0050767E">
        <w:rPr>
          <w:rFonts w:ascii="Times New Roman" w:hAnsi="Times New Roman" w:cs="Times New Roman"/>
          <w:b/>
          <w:color w:val="454545"/>
          <w:shd w:val="clear" w:color="auto" w:fill="F0F5F2"/>
        </w:rPr>
        <w:t>мл</w:t>
      </w:r>
      <w:proofErr w:type="spellEnd"/>
      <w:r w:rsidRPr="0050767E">
        <w:rPr>
          <w:rFonts w:ascii="Times New Roman" w:hAnsi="Times New Roman" w:cs="Times New Roman"/>
          <w:b/>
          <w:color w:val="454545"/>
          <w:shd w:val="clear" w:color="auto" w:fill="F0F5F2"/>
        </w:rPr>
        <w:t xml:space="preserve">., розмір: 16х100 мм, наповнювач: Активатор згортання (кремнезем), колір кришки: Червоний, стерильна,Пробірка транспортна, стерильна, середовище AMIES, з </w:t>
      </w:r>
      <w:proofErr w:type="spellStart"/>
      <w:r w:rsidRPr="0050767E">
        <w:rPr>
          <w:rFonts w:ascii="Times New Roman" w:hAnsi="Times New Roman" w:cs="Times New Roman"/>
          <w:b/>
          <w:color w:val="454545"/>
          <w:shd w:val="clear" w:color="auto" w:fill="F0F5F2"/>
        </w:rPr>
        <w:t>аплікатором</w:t>
      </w:r>
      <w:proofErr w:type="spellEnd"/>
      <w:r w:rsidRPr="0050767E">
        <w:rPr>
          <w:rFonts w:ascii="Times New Roman" w:hAnsi="Times New Roman" w:cs="Times New Roman"/>
          <w:b/>
          <w:color w:val="454545"/>
          <w:shd w:val="clear" w:color="auto" w:fill="F0F5F2"/>
        </w:rPr>
        <w:t>, з полем для нотаток</w:t>
      </w:r>
    </w:p>
    <w:p w:rsidR="00923874" w:rsidRPr="00C2781E" w:rsidRDefault="00BC0FFF">
      <w:pPr>
        <w:snapToGrid w:val="0"/>
        <w:jc w:val="center"/>
        <w:rPr>
          <w:rFonts w:ascii="Times New Roman" w:hAnsi="Times New Roman"/>
        </w:rPr>
      </w:pPr>
      <w:r w:rsidRPr="00C2781E">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560712" w:rsidRPr="00A822AC" w:rsidRDefault="00507157" w:rsidP="00A822AC">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C2781E" w:rsidRPr="005236D9">
        <w:rPr>
          <w:rFonts w:ascii="Times New Roman" w:hAnsi="Times New Roman"/>
          <w:b/>
          <w:bCs/>
          <w:i/>
          <w:lang w:eastAsia="ru-RU"/>
        </w:rPr>
        <w:t>33190000-8 -  Медичне обладнання та вироби медичного призначення різні</w:t>
      </w:r>
      <w:r w:rsidR="00A822AC">
        <w:rPr>
          <w:rFonts w:ascii="Times New Roman" w:hAnsi="Times New Roman"/>
          <w:b/>
          <w:bCs/>
          <w:i/>
          <w:lang w:eastAsia="ru-RU"/>
        </w:rPr>
        <w:t xml:space="preserve"> </w:t>
      </w:r>
      <w:r w:rsidR="0050767E" w:rsidRPr="0050767E">
        <w:rPr>
          <w:rFonts w:ascii="Times New Roman" w:hAnsi="Times New Roman" w:cs="Times New Roman"/>
          <w:b/>
          <w:color w:val="454545"/>
          <w:shd w:val="clear" w:color="auto" w:fill="F0F5F2"/>
        </w:rPr>
        <w:t xml:space="preserve">Пробірка для забору капілярної крові, 0,2 </w:t>
      </w:r>
      <w:proofErr w:type="spellStart"/>
      <w:r w:rsidR="0050767E" w:rsidRPr="0050767E">
        <w:rPr>
          <w:rFonts w:ascii="Times New Roman" w:hAnsi="Times New Roman" w:cs="Times New Roman"/>
          <w:b/>
          <w:color w:val="454545"/>
          <w:shd w:val="clear" w:color="auto" w:fill="F0F5F2"/>
        </w:rPr>
        <w:t>мл</w:t>
      </w:r>
      <w:proofErr w:type="spellEnd"/>
      <w:r w:rsidR="0050767E" w:rsidRPr="0050767E">
        <w:rPr>
          <w:rFonts w:ascii="Times New Roman" w:hAnsi="Times New Roman" w:cs="Times New Roman"/>
          <w:b/>
          <w:color w:val="454545"/>
          <w:shd w:val="clear" w:color="auto" w:fill="F0F5F2"/>
        </w:rPr>
        <w:t xml:space="preserve">, ЕДТА К3, бузкова кришка, з капіляром,Пробірка вакуумна: Об'єм 3,5 </w:t>
      </w:r>
      <w:proofErr w:type="spellStart"/>
      <w:r w:rsidR="0050767E" w:rsidRPr="0050767E">
        <w:rPr>
          <w:rFonts w:ascii="Times New Roman" w:hAnsi="Times New Roman" w:cs="Times New Roman"/>
          <w:b/>
          <w:color w:val="454545"/>
          <w:shd w:val="clear" w:color="auto" w:fill="F0F5F2"/>
        </w:rPr>
        <w:t>мл</w:t>
      </w:r>
      <w:proofErr w:type="spellEnd"/>
      <w:r w:rsidR="0050767E" w:rsidRPr="0050767E">
        <w:rPr>
          <w:rFonts w:ascii="Times New Roman" w:hAnsi="Times New Roman" w:cs="Times New Roman"/>
          <w:b/>
          <w:color w:val="454545"/>
          <w:shd w:val="clear" w:color="auto" w:fill="F0F5F2"/>
        </w:rPr>
        <w:t xml:space="preserve">., розмір: 13х75 мм, наповнювач: Активатор згортання, колір кришки: Червоний, стерильна,Пробірка типу </w:t>
      </w:r>
      <w:proofErr w:type="spellStart"/>
      <w:r w:rsidR="0050767E" w:rsidRPr="0050767E">
        <w:rPr>
          <w:rFonts w:ascii="Times New Roman" w:hAnsi="Times New Roman" w:cs="Times New Roman"/>
          <w:b/>
          <w:color w:val="454545"/>
          <w:shd w:val="clear" w:color="auto" w:fill="F0F5F2"/>
        </w:rPr>
        <w:t>Eppendorf</w:t>
      </w:r>
      <w:proofErr w:type="spellEnd"/>
      <w:r w:rsidR="0050767E" w:rsidRPr="0050767E">
        <w:rPr>
          <w:rFonts w:ascii="Times New Roman" w:hAnsi="Times New Roman" w:cs="Times New Roman"/>
          <w:b/>
          <w:color w:val="454545"/>
          <w:shd w:val="clear" w:color="auto" w:fill="F0F5F2"/>
        </w:rPr>
        <w:t xml:space="preserve">,Пробірка вакуумна: Об'єм 9 </w:t>
      </w:r>
      <w:proofErr w:type="spellStart"/>
      <w:r w:rsidR="0050767E" w:rsidRPr="0050767E">
        <w:rPr>
          <w:rFonts w:ascii="Times New Roman" w:hAnsi="Times New Roman" w:cs="Times New Roman"/>
          <w:b/>
          <w:color w:val="454545"/>
          <w:shd w:val="clear" w:color="auto" w:fill="F0F5F2"/>
        </w:rPr>
        <w:t>мл</w:t>
      </w:r>
      <w:proofErr w:type="spellEnd"/>
      <w:r w:rsidR="0050767E" w:rsidRPr="0050767E">
        <w:rPr>
          <w:rFonts w:ascii="Times New Roman" w:hAnsi="Times New Roman" w:cs="Times New Roman"/>
          <w:b/>
          <w:color w:val="454545"/>
          <w:shd w:val="clear" w:color="auto" w:fill="F0F5F2"/>
        </w:rPr>
        <w:t xml:space="preserve">., розмір: 16х100 мм, наповнювач: Активатор згортання (кремнезем), колір кришки: Червоний, стерильна,Пробірка транспортна, стерильна, середовище AMIES, з </w:t>
      </w:r>
      <w:proofErr w:type="spellStart"/>
      <w:r w:rsidR="0050767E" w:rsidRPr="0050767E">
        <w:rPr>
          <w:rFonts w:ascii="Times New Roman" w:hAnsi="Times New Roman" w:cs="Times New Roman"/>
          <w:b/>
          <w:color w:val="454545"/>
          <w:shd w:val="clear" w:color="auto" w:fill="F0F5F2"/>
        </w:rPr>
        <w:t>аплікатором</w:t>
      </w:r>
      <w:proofErr w:type="spellEnd"/>
      <w:r w:rsidR="0050767E" w:rsidRPr="0050767E">
        <w:rPr>
          <w:rFonts w:ascii="Times New Roman" w:hAnsi="Times New Roman" w:cs="Times New Roman"/>
          <w:b/>
          <w:color w:val="454545"/>
          <w:shd w:val="clear" w:color="auto" w:fill="F0F5F2"/>
        </w:rPr>
        <w:t>, з полем для нотаток</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50767E">
        <w:rPr>
          <w:rFonts w:ascii="Times New Roman" w:eastAsia="Times New Roman" w:hAnsi="Times New Roman" w:cs="Times New Roman"/>
          <w:shd w:val="clear" w:color="auto" w:fill="FFFFFF"/>
        </w:rPr>
        <w:t>28000</w:t>
      </w:r>
      <w:r w:rsidR="00261307">
        <w:rPr>
          <w:rFonts w:ascii="Times New Roman" w:eastAsia="Times New Roman" w:hAnsi="Times New Roman" w:cs="Times New Roman"/>
          <w:shd w:val="clear" w:color="auto" w:fill="FFFFFF"/>
        </w:rPr>
        <w:t xml:space="preserve"> шт</w:t>
      </w:r>
      <w:r w:rsidR="00C2781E">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0767E">
        <w:rPr>
          <w:rFonts w:ascii="Times New Roman" w:eastAsia="Times New Roman" w:hAnsi="Times New Roman" w:cs="Times New Roman"/>
        </w:rPr>
        <w:t>20</w:t>
      </w:r>
      <w:r w:rsidR="00AD3FBB">
        <w:rPr>
          <w:rFonts w:ascii="Times New Roman" w:eastAsia="Times New Roman" w:hAnsi="Times New Roman" w:cs="Times New Roman"/>
        </w:rPr>
        <w:t xml:space="preserve"> </w:t>
      </w:r>
      <w:r w:rsidR="00A822AC">
        <w:rPr>
          <w:rFonts w:ascii="Times New Roman" w:eastAsia="Times New Roman" w:hAnsi="Times New Roman" w:cs="Times New Roman"/>
        </w:rPr>
        <w:t>грудня</w:t>
      </w:r>
      <w:r w:rsidR="00426D26" w:rsidRPr="005679CD">
        <w:rPr>
          <w:rFonts w:ascii="Times New Roman" w:eastAsia="Times New Roman" w:hAnsi="Times New Roman" w:cs="Times New Roman"/>
        </w:rPr>
        <w:t xml:space="preserve"> 202</w:t>
      </w:r>
      <w:r w:rsidR="00A822AC">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A822AC">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50767E">
        <w:rPr>
          <w:rFonts w:ascii="Times New Roman" w:hAnsi="Times New Roman" w:cs="C059"/>
          <w:bCs/>
          <w:color w:val="000000"/>
        </w:rPr>
        <w:t>110</w:t>
      </w:r>
      <w:r w:rsidR="00C2781E">
        <w:rPr>
          <w:rFonts w:ascii="Times New Roman" w:hAnsi="Times New Roman" w:cs="C059"/>
          <w:bCs/>
          <w:color w:val="000000"/>
        </w:rPr>
        <w:t> </w:t>
      </w:r>
      <w:r w:rsidR="0050767E">
        <w:rPr>
          <w:rFonts w:ascii="Times New Roman" w:hAnsi="Times New Roman" w:cs="C059"/>
          <w:bCs/>
          <w:color w:val="000000"/>
        </w:rPr>
        <w:t>50</w:t>
      </w:r>
      <w:r w:rsidR="00C2781E">
        <w:rPr>
          <w:rFonts w:ascii="Times New Roman" w:hAnsi="Times New Roman" w:cs="C059"/>
          <w:bCs/>
          <w:color w:val="000000"/>
        </w:rPr>
        <w:t>0,00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9992" w:type="dxa"/>
        <w:tblCellSpacing w:w="15" w:type="dxa"/>
        <w:tblCellMar>
          <w:left w:w="0" w:type="dxa"/>
          <w:right w:w="0" w:type="dxa"/>
        </w:tblCellMar>
        <w:tblLook w:val="04A0" w:firstRow="1" w:lastRow="0" w:firstColumn="1" w:lastColumn="0" w:noHBand="0" w:noVBand="1"/>
      </w:tblPr>
      <w:tblGrid>
        <w:gridCol w:w="5056"/>
        <w:gridCol w:w="3196"/>
        <w:gridCol w:w="1740"/>
      </w:tblGrid>
      <w:tr w:rsidR="0050767E" w:rsidRPr="0050767E" w:rsidTr="0050767E">
        <w:trPr>
          <w:gridAfter w:val="2"/>
          <w:wAfter w:w="4891" w:type="dxa"/>
          <w:tblCellSpacing w:w="15" w:type="dxa"/>
        </w:trPr>
        <w:tc>
          <w:tcPr>
            <w:tcW w:w="5011" w:type="dxa"/>
            <w:shd w:val="clear" w:color="auto" w:fill="F0F5F2"/>
            <w:vAlign w:val="center"/>
            <w:hideMark/>
          </w:tcPr>
          <w:p w:rsidR="0050767E" w:rsidRPr="0050767E" w:rsidRDefault="0050767E" w:rsidP="0050767E">
            <w:pPr>
              <w:rPr>
                <w:rFonts w:ascii="Arial" w:eastAsia="Times New Roman" w:hAnsi="Arial" w:cs="Arial"/>
                <w:color w:val="454545"/>
                <w:kern w:val="0"/>
                <w:sz w:val="21"/>
                <w:szCs w:val="21"/>
                <w:lang w:val="ru-RU" w:eastAsia="ru-RU" w:bidi="ar-SA"/>
              </w:rPr>
            </w:pPr>
          </w:p>
        </w:tc>
      </w:tr>
      <w:tr w:rsidR="0050767E" w:rsidRPr="0050767E" w:rsidTr="0050767E">
        <w:trPr>
          <w:tblCellSpacing w:w="15" w:type="dxa"/>
        </w:trPr>
        <w:tc>
          <w:tcPr>
            <w:tcW w:w="5011" w:type="dxa"/>
            <w:tcBorders>
              <w:top w:val="nil"/>
              <w:bottom w:val="nil"/>
            </w:tcBorders>
            <w:shd w:val="clear" w:color="auto" w:fill="D5ECF3"/>
            <w:tcMar>
              <w:top w:w="120" w:type="dxa"/>
              <w:left w:w="120" w:type="dxa"/>
              <w:bottom w:w="120" w:type="dxa"/>
              <w:right w:w="120" w:type="dxa"/>
            </w:tcMar>
            <w:hideMark/>
          </w:tcPr>
          <w:p w:rsidR="0050767E" w:rsidRPr="0050767E" w:rsidRDefault="0050767E" w:rsidP="0050767E">
            <w:pPr>
              <w:jc w:val="center"/>
              <w:rPr>
                <w:rFonts w:ascii="Arial" w:eastAsia="Times New Roman" w:hAnsi="Arial" w:cs="Arial"/>
                <w:color w:val="454545"/>
                <w:kern w:val="0"/>
                <w:sz w:val="18"/>
                <w:szCs w:val="18"/>
                <w:lang w:val="ru-RU" w:eastAsia="ru-RU" w:bidi="ar-SA"/>
              </w:rPr>
            </w:pPr>
            <w:proofErr w:type="spellStart"/>
            <w:r w:rsidRPr="0050767E">
              <w:rPr>
                <w:rFonts w:ascii="Arial" w:eastAsia="Times New Roman" w:hAnsi="Arial" w:cs="Arial"/>
                <w:color w:val="454545"/>
                <w:kern w:val="0"/>
                <w:sz w:val="18"/>
                <w:szCs w:val="18"/>
                <w:lang w:val="ru-RU" w:eastAsia="ru-RU" w:bidi="ar-SA"/>
              </w:rPr>
              <w:t>Назва</w:t>
            </w:r>
            <w:proofErr w:type="spellEnd"/>
            <w:r w:rsidRPr="0050767E">
              <w:rPr>
                <w:rFonts w:ascii="Arial" w:eastAsia="Times New Roman" w:hAnsi="Arial" w:cs="Arial"/>
                <w:color w:val="454545"/>
                <w:kern w:val="0"/>
                <w:sz w:val="18"/>
                <w:szCs w:val="18"/>
                <w:lang w:val="ru-RU" w:eastAsia="ru-RU" w:bidi="ar-SA"/>
              </w:rPr>
              <w:t xml:space="preserve"> параметру</w:t>
            </w:r>
          </w:p>
        </w:tc>
        <w:tc>
          <w:tcPr>
            <w:tcW w:w="3166" w:type="dxa"/>
            <w:tcBorders>
              <w:top w:val="nil"/>
              <w:bottom w:val="nil"/>
            </w:tcBorders>
            <w:shd w:val="clear" w:color="auto" w:fill="D5ECF3"/>
            <w:tcMar>
              <w:top w:w="120" w:type="dxa"/>
              <w:left w:w="120" w:type="dxa"/>
              <w:bottom w:w="120" w:type="dxa"/>
              <w:right w:w="120" w:type="dxa"/>
            </w:tcMar>
            <w:hideMark/>
          </w:tcPr>
          <w:p w:rsidR="0050767E" w:rsidRPr="0050767E" w:rsidRDefault="0050767E" w:rsidP="0050767E">
            <w:pPr>
              <w:jc w:val="center"/>
              <w:rPr>
                <w:rFonts w:ascii="Arial" w:eastAsia="Times New Roman" w:hAnsi="Arial" w:cs="Arial"/>
                <w:color w:val="454545"/>
                <w:kern w:val="0"/>
                <w:sz w:val="18"/>
                <w:szCs w:val="18"/>
                <w:lang w:val="ru-RU" w:eastAsia="ru-RU" w:bidi="ar-SA"/>
              </w:rPr>
            </w:pPr>
            <w:proofErr w:type="spellStart"/>
            <w:r w:rsidRPr="0050767E">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50767E" w:rsidRPr="0050767E" w:rsidRDefault="0050767E" w:rsidP="0050767E">
            <w:pPr>
              <w:jc w:val="center"/>
              <w:rPr>
                <w:rFonts w:ascii="Arial" w:eastAsia="Times New Roman" w:hAnsi="Arial" w:cs="Arial"/>
                <w:color w:val="454545"/>
                <w:kern w:val="0"/>
                <w:sz w:val="18"/>
                <w:szCs w:val="18"/>
                <w:lang w:val="ru-RU" w:eastAsia="ru-RU" w:bidi="ar-SA"/>
              </w:rPr>
            </w:pPr>
            <w:proofErr w:type="spellStart"/>
            <w:r w:rsidRPr="0050767E">
              <w:rPr>
                <w:rFonts w:ascii="Arial" w:eastAsia="Times New Roman" w:hAnsi="Arial" w:cs="Arial"/>
                <w:color w:val="454545"/>
                <w:kern w:val="0"/>
                <w:sz w:val="18"/>
                <w:szCs w:val="18"/>
                <w:lang w:val="ru-RU" w:eastAsia="ru-RU" w:bidi="ar-SA"/>
              </w:rPr>
              <w:t>Одиниці</w:t>
            </w:r>
            <w:proofErr w:type="spellEnd"/>
            <w:r w:rsidRPr="0050767E">
              <w:rPr>
                <w:rFonts w:ascii="Arial" w:eastAsia="Times New Roman" w:hAnsi="Arial" w:cs="Arial"/>
                <w:color w:val="454545"/>
                <w:kern w:val="0"/>
                <w:sz w:val="18"/>
                <w:szCs w:val="18"/>
                <w:lang w:val="ru-RU" w:eastAsia="ru-RU" w:bidi="ar-SA"/>
              </w:rPr>
              <w:t xml:space="preserve"> </w:t>
            </w:r>
            <w:proofErr w:type="spellStart"/>
            <w:r w:rsidRPr="0050767E">
              <w:rPr>
                <w:rFonts w:ascii="Arial" w:eastAsia="Times New Roman" w:hAnsi="Arial" w:cs="Arial"/>
                <w:color w:val="454545"/>
                <w:kern w:val="0"/>
                <w:sz w:val="18"/>
                <w:szCs w:val="18"/>
                <w:lang w:val="ru-RU" w:eastAsia="ru-RU" w:bidi="ar-SA"/>
              </w:rPr>
              <w:t>виміру</w:t>
            </w:r>
            <w:proofErr w:type="spellEnd"/>
          </w:p>
        </w:tc>
      </w:tr>
      <w:tr w:rsidR="0050767E" w:rsidRPr="0050767E" w:rsidTr="0050767E">
        <w:trPr>
          <w:tblCellSpacing w:w="15" w:type="dxa"/>
        </w:trPr>
        <w:tc>
          <w:tcPr>
            <w:tcW w:w="9932" w:type="dxa"/>
            <w:gridSpan w:val="3"/>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b/>
                <w:bCs/>
                <w:color w:val="454545"/>
                <w:kern w:val="0"/>
                <w:sz w:val="19"/>
                <w:szCs w:val="19"/>
                <w:lang w:val="ru-RU" w:eastAsia="ru-RU" w:bidi="ar-SA"/>
              </w:rPr>
              <w:t>Техн</w:t>
            </w:r>
            <w:proofErr w:type="gramEnd"/>
            <w:r w:rsidRPr="0050767E">
              <w:rPr>
                <w:rFonts w:ascii="Arial" w:eastAsia="Times New Roman" w:hAnsi="Arial" w:cs="Arial"/>
                <w:b/>
                <w:bCs/>
                <w:color w:val="454545"/>
                <w:kern w:val="0"/>
                <w:sz w:val="19"/>
                <w:szCs w:val="19"/>
                <w:lang w:val="ru-RU" w:eastAsia="ru-RU" w:bidi="ar-SA"/>
              </w:rPr>
              <w:t>ічні</w:t>
            </w:r>
            <w:proofErr w:type="spellEnd"/>
            <w:r w:rsidRPr="0050767E">
              <w:rPr>
                <w:rFonts w:ascii="Arial" w:eastAsia="Times New Roman" w:hAnsi="Arial" w:cs="Arial"/>
                <w:b/>
                <w:bCs/>
                <w:color w:val="454545"/>
                <w:kern w:val="0"/>
                <w:sz w:val="19"/>
                <w:szCs w:val="19"/>
                <w:lang w:val="ru-RU" w:eastAsia="ru-RU" w:bidi="ar-SA"/>
              </w:rPr>
              <w:t xml:space="preserve">, </w:t>
            </w:r>
            <w:proofErr w:type="spellStart"/>
            <w:r w:rsidRPr="0050767E">
              <w:rPr>
                <w:rFonts w:ascii="Arial" w:eastAsia="Times New Roman" w:hAnsi="Arial" w:cs="Arial"/>
                <w:b/>
                <w:bCs/>
                <w:color w:val="454545"/>
                <w:kern w:val="0"/>
                <w:sz w:val="19"/>
                <w:szCs w:val="19"/>
                <w:lang w:val="ru-RU" w:eastAsia="ru-RU" w:bidi="ar-SA"/>
              </w:rPr>
              <w:t>якісні</w:t>
            </w:r>
            <w:proofErr w:type="spellEnd"/>
            <w:r w:rsidRPr="0050767E">
              <w:rPr>
                <w:rFonts w:ascii="Arial" w:eastAsia="Times New Roman" w:hAnsi="Arial" w:cs="Arial"/>
                <w:b/>
                <w:bCs/>
                <w:color w:val="454545"/>
                <w:kern w:val="0"/>
                <w:sz w:val="19"/>
                <w:szCs w:val="19"/>
                <w:lang w:val="ru-RU" w:eastAsia="ru-RU" w:bidi="ar-SA"/>
              </w:rPr>
              <w:t xml:space="preserve"> та </w:t>
            </w:r>
            <w:proofErr w:type="spellStart"/>
            <w:r w:rsidRPr="0050767E">
              <w:rPr>
                <w:rFonts w:ascii="Arial" w:eastAsia="Times New Roman" w:hAnsi="Arial" w:cs="Arial"/>
                <w:b/>
                <w:bCs/>
                <w:color w:val="454545"/>
                <w:kern w:val="0"/>
                <w:sz w:val="19"/>
                <w:szCs w:val="19"/>
                <w:lang w:val="ru-RU" w:eastAsia="ru-RU" w:bidi="ar-SA"/>
              </w:rPr>
              <w:t>кількісні</w:t>
            </w:r>
            <w:proofErr w:type="spellEnd"/>
            <w:r w:rsidRPr="0050767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0767E">
              <w:rPr>
                <w:rFonts w:ascii="Arial" w:eastAsia="Times New Roman" w:hAnsi="Arial" w:cs="Arial"/>
                <w:b/>
                <w:bCs/>
                <w:color w:val="454545"/>
                <w:kern w:val="0"/>
                <w:sz w:val="19"/>
                <w:szCs w:val="19"/>
                <w:lang w:val="ru-RU" w:eastAsia="ru-RU" w:bidi="ar-SA"/>
              </w:rPr>
              <w:t>закупівлі</w:t>
            </w:r>
            <w:proofErr w:type="spellEnd"/>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Об'є</w:t>
            </w:r>
            <w:proofErr w:type="gramStart"/>
            <w:r w:rsidRPr="0050767E">
              <w:rPr>
                <w:rFonts w:ascii="Arial" w:eastAsia="Times New Roman" w:hAnsi="Arial" w:cs="Arial"/>
                <w:color w:val="454545"/>
                <w:kern w:val="0"/>
                <w:sz w:val="19"/>
                <w:szCs w:val="19"/>
                <w:lang w:val="ru-RU" w:eastAsia="ru-RU" w:bidi="ar-SA"/>
              </w:rPr>
              <w:t>м</w:t>
            </w:r>
            <w:proofErr w:type="spellEnd"/>
            <w:proofErr w:type="gramEnd"/>
            <w:r w:rsidRPr="0050767E">
              <w:rPr>
                <w:rFonts w:ascii="Arial" w:eastAsia="Times New Roman" w:hAnsi="Arial" w:cs="Arial"/>
                <w:color w:val="454545"/>
                <w:kern w:val="0"/>
                <w:sz w:val="19"/>
                <w:szCs w:val="19"/>
                <w:lang w:val="ru-RU" w:eastAsia="ru-RU" w:bidi="ar-SA"/>
              </w:rPr>
              <w:t>, мл</w:t>
            </w:r>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0.2</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наповнювача</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Наповнювач</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ЕДТА К3</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Колі</w:t>
            </w:r>
            <w:proofErr w:type="gramStart"/>
            <w:r w:rsidRPr="0050767E">
              <w:rPr>
                <w:rFonts w:ascii="Arial" w:eastAsia="Times New Roman" w:hAnsi="Arial" w:cs="Arial"/>
                <w:color w:val="454545"/>
                <w:kern w:val="0"/>
                <w:sz w:val="19"/>
                <w:szCs w:val="19"/>
                <w:lang w:val="ru-RU" w:eastAsia="ru-RU" w:bidi="ar-SA"/>
              </w:rPr>
              <w:t>р</w:t>
            </w:r>
            <w:proofErr w:type="spellEnd"/>
            <w:proofErr w:type="gram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кришки</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Бузковий</w:t>
            </w:r>
            <w:proofErr w:type="spellEnd"/>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Стерильність</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капіляру</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9932" w:type="dxa"/>
            <w:gridSpan w:val="3"/>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b/>
                <w:bCs/>
                <w:color w:val="454545"/>
                <w:kern w:val="0"/>
                <w:sz w:val="19"/>
                <w:szCs w:val="19"/>
                <w:lang w:val="ru-RU" w:eastAsia="ru-RU" w:bidi="ar-SA"/>
              </w:rPr>
              <w:t>Техн</w:t>
            </w:r>
            <w:proofErr w:type="gramEnd"/>
            <w:r w:rsidRPr="0050767E">
              <w:rPr>
                <w:rFonts w:ascii="Arial" w:eastAsia="Times New Roman" w:hAnsi="Arial" w:cs="Arial"/>
                <w:b/>
                <w:bCs/>
                <w:color w:val="454545"/>
                <w:kern w:val="0"/>
                <w:sz w:val="19"/>
                <w:szCs w:val="19"/>
                <w:lang w:val="ru-RU" w:eastAsia="ru-RU" w:bidi="ar-SA"/>
              </w:rPr>
              <w:t>ічні</w:t>
            </w:r>
            <w:proofErr w:type="spellEnd"/>
            <w:r w:rsidRPr="0050767E">
              <w:rPr>
                <w:rFonts w:ascii="Arial" w:eastAsia="Times New Roman" w:hAnsi="Arial" w:cs="Arial"/>
                <w:b/>
                <w:bCs/>
                <w:color w:val="454545"/>
                <w:kern w:val="0"/>
                <w:sz w:val="19"/>
                <w:szCs w:val="19"/>
                <w:lang w:val="ru-RU" w:eastAsia="ru-RU" w:bidi="ar-SA"/>
              </w:rPr>
              <w:t xml:space="preserve">, </w:t>
            </w:r>
            <w:proofErr w:type="spellStart"/>
            <w:r w:rsidRPr="0050767E">
              <w:rPr>
                <w:rFonts w:ascii="Arial" w:eastAsia="Times New Roman" w:hAnsi="Arial" w:cs="Arial"/>
                <w:b/>
                <w:bCs/>
                <w:color w:val="454545"/>
                <w:kern w:val="0"/>
                <w:sz w:val="19"/>
                <w:szCs w:val="19"/>
                <w:lang w:val="ru-RU" w:eastAsia="ru-RU" w:bidi="ar-SA"/>
              </w:rPr>
              <w:t>якісні</w:t>
            </w:r>
            <w:proofErr w:type="spellEnd"/>
            <w:r w:rsidRPr="0050767E">
              <w:rPr>
                <w:rFonts w:ascii="Arial" w:eastAsia="Times New Roman" w:hAnsi="Arial" w:cs="Arial"/>
                <w:b/>
                <w:bCs/>
                <w:color w:val="454545"/>
                <w:kern w:val="0"/>
                <w:sz w:val="19"/>
                <w:szCs w:val="19"/>
                <w:lang w:val="ru-RU" w:eastAsia="ru-RU" w:bidi="ar-SA"/>
              </w:rPr>
              <w:t xml:space="preserve"> та </w:t>
            </w:r>
            <w:proofErr w:type="spellStart"/>
            <w:r w:rsidRPr="0050767E">
              <w:rPr>
                <w:rFonts w:ascii="Arial" w:eastAsia="Times New Roman" w:hAnsi="Arial" w:cs="Arial"/>
                <w:b/>
                <w:bCs/>
                <w:color w:val="454545"/>
                <w:kern w:val="0"/>
                <w:sz w:val="19"/>
                <w:szCs w:val="19"/>
                <w:lang w:val="ru-RU" w:eastAsia="ru-RU" w:bidi="ar-SA"/>
              </w:rPr>
              <w:t>кількісні</w:t>
            </w:r>
            <w:proofErr w:type="spellEnd"/>
            <w:r w:rsidRPr="0050767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0767E">
              <w:rPr>
                <w:rFonts w:ascii="Arial" w:eastAsia="Times New Roman" w:hAnsi="Arial" w:cs="Arial"/>
                <w:b/>
                <w:bCs/>
                <w:color w:val="454545"/>
                <w:kern w:val="0"/>
                <w:sz w:val="19"/>
                <w:szCs w:val="19"/>
                <w:lang w:val="ru-RU" w:eastAsia="ru-RU" w:bidi="ar-SA"/>
              </w:rPr>
              <w:t>закупівлі</w:t>
            </w:r>
            <w:proofErr w:type="spellEnd"/>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lastRenderedPageBreak/>
              <w:t>Об'є</w:t>
            </w:r>
            <w:proofErr w:type="gramStart"/>
            <w:r w:rsidRPr="0050767E">
              <w:rPr>
                <w:rFonts w:ascii="Arial" w:eastAsia="Times New Roman" w:hAnsi="Arial" w:cs="Arial"/>
                <w:color w:val="454545"/>
                <w:kern w:val="0"/>
                <w:sz w:val="19"/>
                <w:szCs w:val="19"/>
                <w:lang w:val="ru-RU" w:eastAsia="ru-RU" w:bidi="ar-SA"/>
              </w:rPr>
              <w:t>м</w:t>
            </w:r>
            <w:proofErr w:type="spellEnd"/>
            <w:proofErr w:type="gram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від</w:t>
            </w:r>
            <w:proofErr w:type="spellEnd"/>
            <w:r w:rsidRPr="0050767E">
              <w:rPr>
                <w:rFonts w:ascii="Arial" w:eastAsia="Times New Roman" w:hAnsi="Arial" w:cs="Arial"/>
                <w:color w:val="454545"/>
                <w:kern w:val="0"/>
                <w:sz w:val="19"/>
                <w:szCs w:val="19"/>
                <w:lang w:val="ru-RU" w:eastAsia="ru-RU" w:bidi="ar-SA"/>
              </w:rPr>
              <w:t xml:space="preserve"> 3.5 до 3.5</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Розмі</w:t>
            </w:r>
            <w:proofErr w:type="gramStart"/>
            <w:r w:rsidRPr="0050767E">
              <w:rPr>
                <w:rFonts w:ascii="Arial" w:eastAsia="Times New Roman" w:hAnsi="Arial" w:cs="Arial"/>
                <w:color w:val="454545"/>
                <w:kern w:val="0"/>
                <w:sz w:val="19"/>
                <w:szCs w:val="19"/>
                <w:lang w:val="ru-RU" w:eastAsia="ru-RU" w:bidi="ar-SA"/>
              </w:rPr>
              <w:t>р</w:t>
            </w:r>
            <w:proofErr w:type="spellEnd"/>
            <w:proofErr w:type="gramEnd"/>
            <w:r w:rsidRPr="0050767E">
              <w:rPr>
                <w:rFonts w:ascii="Arial" w:eastAsia="Times New Roman" w:hAnsi="Arial" w:cs="Arial"/>
                <w:color w:val="454545"/>
                <w:kern w:val="0"/>
                <w:sz w:val="19"/>
                <w:szCs w:val="19"/>
                <w:lang w:val="ru-RU" w:eastAsia="ru-RU" w:bidi="ar-SA"/>
              </w:rPr>
              <w:t>, мм</w:t>
            </w:r>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13х75</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Наповнювач</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Активатор </w:t>
            </w:r>
            <w:proofErr w:type="spellStart"/>
            <w:r w:rsidRPr="0050767E">
              <w:rPr>
                <w:rFonts w:ascii="Arial" w:eastAsia="Times New Roman" w:hAnsi="Arial" w:cs="Arial"/>
                <w:color w:val="454545"/>
                <w:kern w:val="0"/>
                <w:sz w:val="19"/>
                <w:szCs w:val="19"/>
                <w:lang w:val="ru-RU" w:eastAsia="ru-RU" w:bidi="ar-SA"/>
              </w:rPr>
              <w:t>згортання</w:t>
            </w:r>
            <w:proofErr w:type="spellEnd"/>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Колі</w:t>
            </w:r>
            <w:proofErr w:type="gramStart"/>
            <w:r w:rsidRPr="0050767E">
              <w:rPr>
                <w:rFonts w:ascii="Arial" w:eastAsia="Times New Roman" w:hAnsi="Arial" w:cs="Arial"/>
                <w:color w:val="454545"/>
                <w:kern w:val="0"/>
                <w:sz w:val="19"/>
                <w:szCs w:val="19"/>
                <w:lang w:val="ru-RU" w:eastAsia="ru-RU" w:bidi="ar-SA"/>
              </w:rPr>
              <w:t>р</w:t>
            </w:r>
            <w:proofErr w:type="spellEnd"/>
            <w:proofErr w:type="gram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кришки</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Червоний</w:t>
            </w:r>
            <w:proofErr w:type="spellEnd"/>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Стерильність</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9932" w:type="dxa"/>
            <w:gridSpan w:val="3"/>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b/>
                <w:bCs/>
                <w:color w:val="454545"/>
                <w:kern w:val="0"/>
                <w:sz w:val="19"/>
                <w:szCs w:val="19"/>
                <w:lang w:val="ru-RU" w:eastAsia="ru-RU" w:bidi="ar-SA"/>
              </w:rPr>
              <w:t>Техн</w:t>
            </w:r>
            <w:proofErr w:type="gramEnd"/>
            <w:r w:rsidRPr="0050767E">
              <w:rPr>
                <w:rFonts w:ascii="Arial" w:eastAsia="Times New Roman" w:hAnsi="Arial" w:cs="Arial"/>
                <w:b/>
                <w:bCs/>
                <w:color w:val="454545"/>
                <w:kern w:val="0"/>
                <w:sz w:val="19"/>
                <w:szCs w:val="19"/>
                <w:lang w:val="ru-RU" w:eastAsia="ru-RU" w:bidi="ar-SA"/>
              </w:rPr>
              <w:t>ічні</w:t>
            </w:r>
            <w:proofErr w:type="spellEnd"/>
            <w:r w:rsidRPr="0050767E">
              <w:rPr>
                <w:rFonts w:ascii="Arial" w:eastAsia="Times New Roman" w:hAnsi="Arial" w:cs="Arial"/>
                <w:b/>
                <w:bCs/>
                <w:color w:val="454545"/>
                <w:kern w:val="0"/>
                <w:sz w:val="19"/>
                <w:szCs w:val="19"/>
                <w:lang w:val="ru-RU" w:eastAsia="ru-RU" w:bidi="ar-SA"/>
              </w:rPr>
              <w:t xml:space="preserve">, </w:t>
            </w:r>
            <w:proofErr w:type="spellStart"/>
            <w:r w:rsidRPr="0050767E">
              <w:rPr>
                <w:rFonts w:ascii="Arial" w:eastAsia="Times New Roman" w:hAnsi="Arial" w:cs="Arial"/>
                <w:b/>
                <w:bCs/>
                <w:color w:val="454545"/>
                <w:kern w:val="0"/>
                <w:sz w:val="19"/>
                <w:szCs w:val="19"/>
                <w:lang w:val="ru-RU" w:eastAsia="ru-RU" w:bidi="ar-SA"/>
              </w:rPr>
              <w:t>якісні</w:t>
            </w:r>
            <w:proofErr w:type="spellEnd"/>
            <w:r w:rsidRPr="0050767E">
              <w:rPr>
                <w:rFonts w:ascii="Arial" w:eastAsia="Times New Roman" w:hAnsi="Arial" w:cs="Arial"/>
                <w:b/>
                <w:bCs/>
                <w:color w:val="454545"/>
                <w:kern w:val="0"/>
                <w:sz w:val="19"/>
                <w:szCs w:val="19"/>
                <w:lang w:val="ru-RU" w:eastAsia="ru-RU" w:bidi="ar-SA"/>
              </w:rPr>
              <w:t xml:space="preserve"> та </w:t>
            </w:r>
            <w:proofErr w:type="spellStart"/>
            <w:r w:rsidRPr="0050767E">
              <w:rPr>
                <w:rFonts w:ascii="Arial" w:eastAsia="Times New Roman" w:hAnsi="Arial" w:cs="Arial"/>
                <w:b/>
                <w:bCs/>
                <w:color w:val="454545"/>
                <w:kern w:val="0"/>
                <w:sz w:val="19"/>
                <w:szCs w:val="19"/>
                <w:lang w:val="ru-RU" w:eastAsia="ru-RU" w:bidi="ar-SA"/>
              </w:rPr>
              <w:t>кількісні</w:t>
            </w:r>
            <w:proofErr w:type="spellEnd"/>
            <w:r w:rsidRPr="0050767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0767E">
              <w:rPr>
                <w:rFonts w:ascii="Arial" w:eastAsia="Times New Roman" w:hAnsi="Arial" w:cs="Arial"/>
                <w:b/>
                <w:bCs/>
                <w:color w:val="454545"/>
                <w:kern w:val="0"/>
                <w:sz w:val="19"/>
                <w:szCs w:val="19"/>
                <w:lang w:val="ru-RU" w:eastAsia="ru-RU" w:bidi="ar-SA"/>
              </w:rPr>
              <w:t>закупівлі</w:t>
            </w:r>
            <w:proofErr w:type="spellEnd"/>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Об'є</w:t>
            </w:r>
            <w:proofErr w:type="gramStart"/>
            <w:r w:rsidRPr="0050767E">
              <w:rPr>
                <w:rFonts w:ascii="Arial" w:eastAsia="Times New Roman" w:hAnsi="Arial" w:cs="Arial"/>
                <w:color w:val="454545"/>
                <w:kern w:val="0"/>
                <w:sz w:val="19"/>
                <w:szCs w:val="19"/>
                <w:lang w:val="ru-RU" w:eastAsia="ru-RU" w:bidi="ar-SA"/>
              </w:rPr>
              <w:t>м</w:t>
            </w:r>
            <w:proofErr w:type="spellEnd"/>
            <w:proofErr w:type="gramEnd"/>
            <w:r w:rsidRPr="0050767E">
              <w:rPr>
                <w:rFonts w:ascii="Arial" w:eastAsia="Times New Roman" w:hAnsi="Arial" w:cs="Arial"/>
                <w:color w:val="454545"/>
                <w:kern w:val="0"/>
                <w:sz w:val="19"/>
                <w:szCs w:val="19"/>
                <w:lang w:val="ru-RU" w:eastAsia="ru-RU" w:bidi="ar-SA"/>
              </w:rPr>
              <w:t>, мл</w:t>
            </w:r>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від</w:t>
            </w:r>
            <w:proofErr w:type="spellEnd"/>
            <w:r w:rsidRPr="0050767E">
              <w:rPr>
                <w:rFonts w:ascii="Arial" w:eastAsia="Times New Roman" w:hAnsi="Arial" w:cs="Arial"/>
                <w:color w:val="454545"/>
                <w:kern w:val="0"/>
                <w:sz w:val="19"/>
                <w:szCs w:val="19"/>
                <w:lang w:val="ru-RU" w:eastAsia="ru-RU" w:bidi="ar-SA"/>
              </w:rPr>
              <w:t xml:space="preserve"> 1.5 до 1.5</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кришки</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 xml:space="preserve">Форма </w:t>
            </w:r>
            <w:proofErr w:type="spellStart"/>
            <w:r w:rsidRPr="0050767E">
              <w:rPr>
                <w:rFonts w:ascii="Arial" w:eastAsia="Times New Roman" w:hAnsi="Arial" w:cs="Arial"/>
                <w:color w:val="454545"/>
                <w:kern w:val="0"/>
                <w:sz w:val="19"/>
                <w:szCs w:val="19"/>
                <w:lang w:val="ru-RU" w:eastAsia="ru-RU" w:bidi="ar-SA"/>
              </w:rPr>
              <w:t>кришки</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Пласка</w:t>
            </w:r>
            <w:proofErr w:type="spellEnd"/>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градуювання</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поля для </w:t>
            </w:r>
            <w:proofErr w:type="spellStart"/>
            <w:r w:rsidRPr="0050767E">
              <w:rPr>
                <w:rFonts w:ascii="Arial" w:eastAsia="Times New Roman" w:hAnsi="Arial" w:cs="Arial"/>
                <w:color w:val="454545"/>
                <w:kern w:val="0"/>
                <w:sz w:val="19"/>
                <w:szCs w:val="19"/>
                <w:lang w:val="ru-RU" w:eastAsia="ru-RU" w:bidi="ar-SA"/>
              </w:rPr>
              <w:t>нотаток</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застібки</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Стерильність</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Ві</w:t>
            </w:r>
            <w:proofErr w:type="gramStart"/>
            <w:r w:rsidRPr="0050767E">
              <w:rPr>
                <w:rFonts w:ascii="Arial" w:eastAsia="Times New Roman" w:hAnsi="Arial" w:cs="Arial"/>
                <w:color w:val="454545"/>
                <w:kern w:val="0"/>
                <w:sz w:val="19"/>
                <w:szCs w:val="19"/>
                <w:lang w:val="ru-RU" w:eastAsia="ru-RU" w:bidi="ar-SA"/>
              </w:rPr>
              <w:t>льно</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в</w:t>
            </w:r>
            <w:proofErr w:type="gramEnd"/>
            <w:r w:rsidRPr="0050767E">
              <w:rPr>
                <w:rFonts w:ascii="Arial" w:eastAsia="Times New Roman" w:hAnsi="Arial" w:cs="Arial"/>
                <w:color w:val="454545"/>
                <w:kern w:val="0"/>
                <w:sz w:val="19"/>
                <w:szCs w:val="19"/>
                <w:lang w:val="ru-RU" w:eastAsia="ru-RU" w:bidi="ar-SA"/>
              </w:rPr>
              <w:t>ід</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ДНКаз</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РНКаз</w:t>
            </w:r>
            <w:proofErr w:type="spellEnd"/>
            <w:r w:rsidRPr="0050767E">
              <w:rPr>
                <w:rFonts w:ascii="Arial" w:eastAsia="Times New Roman" w:hAnsi="Arial" w:cs="Arial"/>
                <w:color w:val="454545"/>
                <w:kern w:val="0"/>
                <w:sz w:val="19"/>
                <w:szCs w:val="19"/>
                <w:lang w:val="ru-RU" w:eastAsia="ru-RU" w:bidi="ar-SA"/>
              </w:rPr>
              <w:t xml:space="preserve">, ДНК </w:t>
            </w:r>
            <w:proofErr w:type="spellStart"/>
            <w:r w:rsidRPr="0050767E">
              <w:rPr>
                <w:rFonts w:ascii="Arial" w:eastAsia="Times New Roman" w:hAnsi="Arial" w:cs="Arial"/>
                <w:color w:val="454545"/>
                <w:kern w:val="0"/>
                <w:sz w:val="19"/>
                <w:szCs w:val="19"/>
                <w:lang w:val="ru-RU" w:eastAsia="ru-RU" w:bidi="ar-SA"/>
              </w:rPr>
              <w:t>людини</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Ні</w:t>
            </w:r>
            <w:proofErr w:type="spellEnd"/>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color w:val="454545"/>
                <w:kern w:val="0"/>
                <w:sz w:val="19"/>
                <w:szCs w:val="19"/>
                <w:lang w:val="ru-RU" w:eastAsia="ru-RU" w:bidi="ar-SA"/>
              </w:rPr>
              <w:t>Матер</w:t>
            </w:r>
            <w:proofErr w:type="gramEnd"/>
            <w:r w:rsidRPr="0050767E">
              <w:rPr>
                <w:rFonts w:ascii="Arial" w:eastAsia="Times New Roman" w:hAnsi="Arial" w:cs="Arial"/>
                <w:color w:val="454545"/>
                <w:kern w:val="0"/>
                <w:sz w:val="19"/>
                <w:szCs w:val="19"/>
                <w:lang w:val="ru-RU" w:eastAsia="ru-RU" w:bidi="ar-SA"/>
              </w:rPr>
              <w:t>іал</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пробірки</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Поліпропілен</w:t>
            </w:r>
            <w:proofErr w:type="spellEnd"/>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Бренд</w:t>
            </w:r>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Vorwarts</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Diagnostic</w:t>
            </w:r>
            <w:proofErr w:type="spellEnd"/>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9932" w:type="dxa"/>
            <w:gridSpan w:val="3"/>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b/>
                <w:bCs/>
                <w:color w:val="454545"/>
                <w:kern w:val="0"/>
                <w:sz w:val="19"/>
                <w:szCs w:val="19"/>
                <w:lang w:val="ru-RU" w:eastAsia="ru-RU" w:bidi="ar-SA"/>
              </w:rPr>
              <w:t>Техн</w:t>
            </w:r>
            <w:proofErr w:type="gramEnd"/>
            <w:r w:rsidRPr="0050767E">
              <w:rPr>
                <w:rFonts w:ascii="Arial" w:eastAsia="Times New Roman" w:hAnsi="Arial" w:cs="Arial"/>
                <w:b/>
                <w:bCs/>
                <w:color w:val="454545"/>
                <w:kern w:val="0"/>
                <w:sz w:val="19"/>
                <w:szCs w:val="19"/>
                <w:lang w:val="ru-RU" w:eastAsia="ru-RU" w:bidi="ar-SA"/>
              </w:rPr>
              <w:t>ічні</w:t>
            </w:r>
            <w:proofErr w:type="spellEnd"/>
            <w:r w:rsidRPr="0050767E">
              <w:rPr>
                <w:rFonts w:ascii="Arial" w:eastAsia="Times New Roman" w:hAnsi="Arial" w:cs="Arial"/>
                <w:b/>
                <w:bCs/>
                <w:color w:val="454545"/>
                <w:kern w:val="0"/>
                <w:sz w:val="19"/>
                <w:szCs w:val="19"/>
                <w:lang w:val="ru-RU" w:eastAsia="ru-RU" w:bidi="ar-SA"/>
              </w:rPr>
              <w:t xml:space="preserve">, </w:t>
            </w:r>
            <w:proofErr w:type="spellStart"/>
            <w:r w:rsidRPr="0050767E">
              <w:rPr>
                <w:rFonts w:ascii="Arial" w:eastAsia="Times New Roman" w:hAnsi="Arial" w:cs="Arial"/>
                <w:b/>
                <w:bCs/>
                <w:color w:val="454545"/>
                <w:kern w:val="0"/>
                <w:sz w:val="19"/>
                <w:szCs w:val="19"/>
                <w:lang w:val="ru-RU" w:eastAsia="ru-RU" w:bidi="ar-SA"/>
              </w:rPr>
              <w:t>якісні</w:t>
            </w:r>
            <w:proofErr w:type="spellEnd"/>
            <w:r w:rsidRPr="0050767E">
              <w:rPr>
                <w:rFonts w:ascii="Arial" w:eastAsia="Times New Roman" w:hAnsi="Arial" w:cs="Arial"/>
                <w:b/>
                <w:bCs/>
                <w:color w:val="454545"/>
                <w:kern w:val="0"/>
                <w:sz w:val="19"/>
                <w:szCs w:val="19"/>
                <w:lang w:val="ru-RU" w:eastAsia="ru-RU" w:bidi="ar-SA"/>
              </w:rPr>
              <w:t xml:space="preserve"> та </w:t>
            </w:r>
            <w:proofErr w:type="spellStart"/>
            <w:r w:rsidRPr="0050767E">
              <w:rPr>
                <w:rFonts w:ascii="Arial" w:eastAsia="Times New Roman" w:hAnsi="Arial" w:cs="Arial"/>
                <w:b/>
                <w:bCs/>
                <w:color w:val="454545"/>
                <w:kern w:val="0"/>
                <w:sz w:val="19"/>
                <w:szCs w:val="19"/>
                <w:lang w:val="ru-RU" w:eastAsia="ru-RU" w:bidi="ar-SA"/>
              </w:rPr>
              <w:t>кількісні</w:t>
            </w:r>
            <w:proofErr w:type="spellEnd"/>
            <w:r w:rsidRPr="0050767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0767E">
              <w:rPr>
                <w:rFonts w:ascii="Arial" w:eastAsia="Times New Roman" w:hAnsi="Arial" w:cs="Arial"/>
                <w:b/>
                <w:bCs/>
                <w:color w:val="454545"/>
                <w:kern w:val="0"/>
                <w:sz w:val="19"/>
                <w:szCs w:val="19"/>
                <w:lang w:val="ru-RU" w:eastAsia="ru-RU" w:bidi="ar-SA"/>
              </w:rPr>
              <w:t>закупівлі</w:t>
            </w:r>
            <w:proofErr w:type="spellEnd"/>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Об'є</w:t>
            </w:r>
            <w:proofErr w:type="gramStart"/>
            <w:r w:rsidRPr="0050767E">
              <w:rPr>
                <w:rFonts w:ascii="Arial" w:eastAsia="Times New Roman" w:hAnsi="Arial" w:cs="Arial"/>
                <w:color w:val="454545"/>
                <w:kern w:val="0"/>
                <w:sz w:val="19"/>
                <w:szCs w:val="19"/>
                <w:lang w:val="ru-RU" w:eastAsia="ru-RU" w:bidi="ar-SA"/>
              </w:rPr>
              <w:t>м</w:t>
            </w:r>
            <w:proofErr w:type="spellEnd"/>
            <w:proofErr w:type="gram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від</w:t>
            </w:r>
            <w:proofErr w:type="spellEnd"/>
            <w:r w:rsidRPr="0050767E">
              <w:rPr>
                <w:rFonts w:ascii="Arial" w:eastAsia="Times New Roman" w:hAnsi="Arial" w:cs="Arial"/>
                <w:color w:val="454545"/>
                <w:kern w:val="0"/>
                <w:sz w:val="19"/>
                <w:szCs w:val="19"/>
                <w:lang w:val="ru-RU" w:eastAsia="ru-RU" w:bidi="ar-SA"/>
              </w:rPr>
              <w:t xml:space="preserve"> 9 до 9</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Розмі</w:t>
            </w:r>
            <w:proofErr w:type="gramStart"/>
            <w:r w:rsidRPr="0050767E">
              <w:rPr>
                <w:rFonts w:ascii="Arial" w:eastAsia="Times New Roman" w:hAnsi="Arial" w:cs="Arial"/>
                <w:color w:val="454545"/>
                <w:kern w:val="0"/>
                <w:sz w:val="19"/>
                <w:szCs w:val="19"/>
                <w:lang w:val="ru-RU" w:eastAsia="ru-RU" w:bidi="ar-SA"/>
              </w:rPr>
              <w:t>р</w:t>
            </w:r>
            <w:proofErr w:type="spellEnd"/>
            <w:proofErr w:type="gramEnd"/>
            <w:r w:rsidRPr="0050767E">
              <w:rPr>
                <w:rFonts w:ascii="Arial" w:eastAsia="Times New Roman" w:hAnsi="Arial" w:cs="Arial"/>
                <w:color w:val="454545"/>
                <w:kern w:val="0"/>
                <w:sz w:val="19"/>
                <w:szCs w:val="19"/>
                <w:lang w:val="ru-RU" w:eastAsia="ru-RU" w:bidi="ar-SA"/>
              </w:rPr>
              <w:t>, мм</w:t>
            </w:r>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16х100</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Наповнювач</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Активатор </w:t>
            </w:r>
            <w:proofErr w:type="spellStart"/>
            <w:r w:rsidRPr="0050767E">
              <w:rPr>
                <w:rFonts w:ascii="Arial" w:eastAsia="Times New Roman" w:hAnsi="Arial" w:cs="Arial"/>
                <w:color w:val="454545"/>
                <w:kern w:val="0"/>
                <w:sz w:val="19"/>
                <w:szCs w:val="19"/>
                <w:lang w:val="ru-RU" w:eastAsia="ru-RU" w:bidi="ar-SA"/>
              </w:rPr>
              <w:t>згортання</w:t>
            </w:r>
            <w:proofErr w:type="spellEnd"/>
            <w:r w:rsidRPr="0050767E">
              <w:rPr>
                <w:rFonts w:ascii="Arial" w:eastAsia="Times New Roman" w:hAnsi="Arial" w:cs="Arial"/>
                <w:color w:val="454545"/>
                <w:kern w:val="0"/>
                <w:sz w:val="19"/>
                <w:szCs w:val="19"/>
                <w:lang w:val="ru-RU" w:eastAsia="ru-RU" w:bidi="ar-SA"/>
              </w:rPr>
              <w:t xml:space="preserve"> (кремнезем)</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Колі</w:t>
            </w:r>
            <w:proofErr w:type="gramStart"/>
            <w:r w:rsidRPr="0050767E">
              <w:rPr>
                <w:rFonts w:ascii="Arial" w:eastAsia="Times New Roman" w:hAnsi="Arial" w:cs="Arial"/>
                <w:color w:val="454545"/>
                <w:kern w:val="0"/>
                <w:sz w:val="19"/>
                <w:szCs w:val="19"/>
                <w:lang w:val="ru-RU" w:eastAsia="ru-RU" w:bidi="ar-SA"/>
              </w:rPr>
              <w:t>р</w:t>
            </w:r>
            <w:proofErr w:type="spellEnd"/>
            <w:proofErr w:type="gram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кришки</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Червоний</w:t>
            </w:r>
            <w:proofErr w:type="spellEnd"/>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Стерильність</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9932" w:type="dxa"/>
            <w:gridSpan w:val="3"/>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proofErr w:type="gramStart"/>
            <w:r w:rsidRPr="0050767E">
              <w:rPr>
                <w:rFonts w:ascii="Arial" w:eastAsia="Times New Roman" w:hAnsi="Arial" w:cs="Arial"/>
                <w:b/>
                <w:bCs/>
                <w:color w:val="454545"/>
                <w:kern w:val="0"/>
                <w:sz w:val="19"/>
                <w:szCs w:val="19"/>
                <w:lang w:val="ru-RU" w:eastAsia="ru-RU" w:bidi="ar-SA"/>
              </w:rPr>
              <w:t>Техн</w:t>
            </w:r>
            <w:proofErr w:type="gramEnd"/>
            <w:r w:rsidRPr="0050767E">
              <w:rPr>
                <w:rFonts w:ascii="Arial" w:eastAsia="Times New Roman" w:hAnsi="Arial" w:cs="Arial"/>
                <w:b/>
                <w:bCs/>
                <w:color w:val="454545"/>
                <w:kern w:val="0"/>
                <w:sz w:val="19"/>
                <w:szCs w:val="19"/>
                <w:lang w:val="ru-RU" w:eastAsia="ru-RU" w:bidi="ar-SA"/>
              </w:rPr>
              <w:t>ічні</w:t>
            </w:r>
            <w:proofErr w:type="spellEnd"/>
            <w:r w:rsidRPr="0050767E">
              <w:rPr>
                <w:rFonts w:ascii="Arial" w:eastAsia="Times New Roman" w:hAnsi="Arial" w:cs="Arial"/>
                <w:b/>
                <w:bCs/>
                <w:color w:val="454545"/>
                <w:kern w:val="0"/>
                <w:sz w:val="19"/>
                <w:szCs w:val="19"/>
                <w:lang w:val="ru-RU" w:eastAsia="ru-RU" w:bidi="ar-SA"/>
              </w:rPr>
              <w:t xml:space="preserve">, </w:t>
            </w:r>
            <w:proofErr w:type="spellStart"/>
            <w:r w:rsidRPr="0050767E">
              <w:rPr>
                <w:rFonts w:ascii="Arial" w:eastAsia="Times New Roman" w:hAnsi="Arial" w:cs="Arial"/>
                <w:b/>
                <w:bCs/>
                <w:color w:val="454545"/>
                <w:kern w:val="0"/>
                <w:sz w:val="19"/>
                <w:szCs w:val="19"/>
                <w:lang w:val="ru-RU" w:eastAsia="ru-RU" w:bidi="ar-SA"/>
              </w:rPr>
              <w:t>якісні</w:t>
            </w:r>
            <w:proofErr w:type="spellEnd"/>
            <w:r w:rsidRPr="0050767E">
              <w:rPr>
                <w:rFonts w:ascii="Arial" w:eastAsia="Times New Roman" w:hAnsi="Arial" w:cs="Arial"/>
                <w:b/>
                <w:bCs/>
                <w:color w:val="454545"/>
                <w:kern w:val="0"/>
                <w:sz w:val="19"/>
                <w:szCs w:val="19"/>
                <w:lang w:val="ru-RU" w:eastAsia="ru-RU" w:bidi="ar-SA"/>
              </w:rPr>
              <w:t xml:space="preserve"> та </w:t>
            </w:r>
            <w:proofErr w:type="spellStart"/>
            <w:r w:rsidRPr="0050767E">
              <w:rPr>
                <w:rFonts w:ascii="Arial" w:eastAsia="Times New Roman" w:hAnsi="Arial" w:cs="Arial"/>
                <w:b/>
                <w:bCs/>
                <w:color w:val="454545"/>
                <w:kern w:val="0"/>
                <w:sz w:val="19"/>
                <w:szCs w:val="19"/>
                <w:lang w:val="ru-RU" w:eastAsia="ru-RU" w:bidi="ar-SA"/>
              </w:rPr>
              <w:t>кількісні</w:t>
            </w:r>
            <w:proofErr w:type="spellEnd"/>
            <w:r w:rsidRPr="0050767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0767E">
              <w:rPr>
                <w:rFonts w:ascii="Arial" w:eastAsia="Times New Roman" w:hAnsi="Arial" w:cs="Arial"/>
                <w:b/>
                <w:bCs/>
                <w:color w:val="454545"/>
                <w:kern w:val="0"/>
                <w:sz w:val="19"/>
                <w:szCs w:val="19"/>
                <w:lang w:val="ru-RU" w:eastAsia="ru-RU" w:bidi="ar-SA"/>
              </w:rPr>
              <w:t>закупівлі</w:t>
            </w:r>
            <w:proofErr w:type="spellEnd"/>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Стерильність</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наповнювача</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lastRenderedPageBreak/>
              <w:t>Наповнювач</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Можливі</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значення</w:t>
            </w:r>
            <w:proofErr w:type="spellEnd"/>
            <w:r w:rsidRPr="0050767E">
              <w:rPr>
                <w:rFonts w:ascii="Arial" w:eastAsia="Times New Roman" w:hAnsi="Arial" w:cs="Arial"/>
                <w:color w:val="454545"/>
                <w:kern w:val="0"/>
                <w:sz w:val="19"/>
                <w:szCs w:val="19"/>
                <w:lang w:val="ru-RU" w:eastAsia="ru-RU" w:bidi="ar-SA"/>
              </w:rPr>
              <w:t>:</w:t>
            </w:r>
          </w:p>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Symbol" w:cs="Arial"/>
                <w:color w:val="454545"/>
                <w:kern w:val="0"/>
                <w:sz w:val="19"/>
                <w:szCs w:val="19"/>
                <w:lang w:val="ru-RU" w:eastAsia="ru-RU" w:bidi="ar-SA"/>
              </w:rPr>
              <w:t></w:t>
            </w:r>
            <w:r w:rsidRPr="0050767E">
              <w:rPr>
                <w:rFonts w:ascii="Arial" w:eastAsia="Times New Roman" w:hAnsi="Arial" w:cs="Arial"/>
                <w:color w:val="454545"/>
                <w:kern w:val="0"/>
                <w:sz w:val="19"/>
                <w:szCs w:val="19"/>
                <w:lang w:val="ru-RU" w:eastAsia="ru-RU" w:bidi="ar-SA"/>
              </w:rPr>
              <w:t xml:space="preserve">  AMIES</w:t>
            </w:r>
          </w:p>
        </w:tc>
        <w:tc>
          <w:tcPr>
            <w:tcW w:w="0" w:type="auto"/>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w:t>
            </w:r>
            <w:proofErr w:type="spellStart"/>
            <w:r w:rsidRPr="0050767E">
              <w:rPr>
                <w:rFonts w:ascii="Arial" w:eastAsia="Times New Roman" w:hAnsi="Arial" w:cs="Arial"/>
                <w:color w:val="454545"/>
                <w:kern w:val="0"/>
                <w:sz w:val="19"/>
                <w:szCs w:val="19"/>
                <w:lang w:val="ru-RU" w:eastAsia="ru-RU" w:bidi="ar-SA"/>
              </w:rPr>
              <w:t>аплікатора</w:t>
            </w:r>
            <w:proofErr w:type="spellEnd"/>
          </w:p>
        </w:tc>
        <w:tc>
          <w:tcPr>
            <w:tcW w:w="3166" w:type="dxa"/>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tcBorders>
              <w:top w:val="nil"/>
            </w:tcBorders>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
        </w:tc>
      </w:tr>
      <w:tr w:rsidR="0050767E" w:rsidRPr="0050767E" w:rsidTr="0050767E">
        <w:trPr>
          <w:tblCellSpacing w:w="15" w:type="dxa"/>
        </w:trPr>
        <w:tc>
          <w:tcPr>
            <w:tcW w:w="5011" w:type="dxa"/>
            <w:tcBorders>
              <w:top w:val="nil"/>
            </w:tcBorders>
            <w:shd w:val="clear" w:color="auto" w:fill="F0F5F2"/>
            <w:tcMar>
              <w:top w:w="120" w:type="dxa"/>
              <w:left w:w="120" w:type="dxa"/>
              <w:bottom w:w="120" w:type="dxa"/>
              <w:right w:w="225"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proofErr w:type="spellStart"/>
            <w:r w:rsidRPr="0050767E">
              <w:rPr>
                <w:rFonts w:ascii="Arial" w:eastAsia="Times New Roman" w:hAnsi="Arial" w:cs="Arial"/>
                <w:color w:val="454545"/>
                <w:kern w:val="0"/>
                <w:sz w:val="19"/>
                <w:szCs w:val="19"/>
                <w:lang w:val="ru-RU" w:eastAsia="ru-RU" w:bidi="ar-SA"/>
              </w:rPr>
              <w:t>Наявність</w:t>
            </w:r>
            <w:proofErr w:type="spellEnd"/>
            <w:r w:rsidRPr="0050767E">
              <w:rPr>
                <w:rFonts w:ascii="Arial" w:eastAsia="Times New Roman" w:hAnsi="Arial" w:cs="Arial"/>
                <w:color w:val="454545"/>
                <w:kern w:val="0"/>
                <w:sz w:val="19"/>
                <w:szCs w:val="19"/>
                <w:lang w:val="ru-RU" w:eastAsia="ru-RU" w:bidi="ar-SA"/>
              </w:rPr>
              <w:t xml:space="preserve"> поля для </w:t>
            </w:r>
            <w:proofErr w:type="spellStart"/>
            <w:r w:rsidRPr="0050767E">
              <w:rPr>
                <w:rFonts w:ascii="Arial" w:eastAsia="Times New Roman" w:hAnsi="Arial" w:cs="Arial"/>
                <w:color w:val="454545"/>
                <w:kern w:val="0"/>
                <w:sz w:val="19"/>
                <w:szCs w:val="19"/>
                <w:lang w:val="ru-RU" w:eastAsia="ru-RU" w:bidi="ar-SA"/>
              </w:rPr>
              <w:t>нотаток</w:t>
            </w:r>
            <w:proofErr w:type="spellEnd"/>
          </w:p>
        </w:tc>
        <w:tc>
          <w:tcPr>
            <w:tcW w:w="3166" w:type="dxa"/>
            <w:tcBorders>
              <w:top w:val="nil"/>
            </w:tcBorders>
            <w:shd w:val="clear" w:color="auto" w:fill="F0F5F2"/>
            <w:tcMar>
              <w:top w:w="120" w:type="dxa"/>
              <w:left w:w="120" w:type="dxa"/>
              <w:bottom w:w="120" w:type="dxa"/>
              <w:right w:w="120" w:type="dxa"/>
            </w:tcMar>
            <w:hideMark/>
          </w:tcPr>
          <w:p w:rsidR="0050767E" w:rsidRPr="0050767E" w:rsidRDefault="0050767E" w:rsidP="0050767E">
            <w:pPr>
              <w:rPr>
                <w:rFonts w:ascii="Arial" w:eastAsia="Times New Roman" w:hAnsi="Arial" w:cs="Arial"/>
                <w:color w:val="454545"/>
                <w:kern w:val="0"/>
                <w:sz w:val="19"/>
                <w:szCs w:val="19"/>
                <w:lang w:val="ru-RU" w:eastAsia="ru-RU" w:bidi="ar-SA"/>
              </w:rPr>
            </w:pPr>
            <w:r w:rsidRPr="0050767E">
              <w:rPr>
                <w:rFonts w:ascii="Arial" w:eastAsia="Times New Roman" w:hAnsi="Arial" w:cs="Arial"/>
                <w:color w:val="454545"/>
                <w:kern w:val="0"/>
                <w:sz w:val="19"/>
                <w:szCs w:val="19"/>
                <w:lang w:val="ru-RU" w:eastAsia="ru-RU" w:bidi="ar-SA"/>
              </w:rPr>
              <w:t>Так</w:t>
            </w:r>
          </w:p>
        </w:tc>
        <w:tc>
          <w:tcPr>
            <w:tcW w:w="0" w:type="auto"/>
            <w:shd w:val="clear" w:color="auto" w:fill="F0F5F2"/>
            <w:vAlign w:val="center"/>
            <w:hideMark/>
          </w:tcPr>
          <w:p w:rsidR="0050767E" w:rsidRPr="0050767E" w:rsidRDefault="0050767E" w:rsidP="0050767E">
            <w:pPr>
              <w:rPr>
                <w:rFonts w:ascii="Times New Roman" w:eastAsia="Times New Roman" w:hAnsi="Times New Roman" w:cs="Times New Roman"/>
                <w:kern w:val="0"/>
                <w:sz w:val="20"/>
                <w:szCs w:val="20"/>
                <w:lang w:val="ru-RU" w:eastAsia="ru-RU" w:bidi="ar-SA"/>
              </w:rPr>
            </w:pPr>
          </w:p>
        </w:tc>
      </w:tr>
    </w:tbl>
    <w:p w:rsidR="00C2781E" w:rsidRPr="00C2781E" w:rsidRDefault="00C2781E" w:rsidP="00C2781E">
      <w:pPr>
        <w:pStyle w:val="ab"/>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1" w:name="_GoBack"/>
      <w:r w:rsidR="0050767E">
        <w:rPr>
          <w:rFonts w:ascii="Arial" w:hAnsi="Arial" w:cs="Arial"/>
          <w:color w:val="454545"/>
          <w:sz w:val="21"/>
          <w:szCs w:val="21"/>
          <w:shd w:val="clear" w:color="auto" w:fill="F0F5F2"/>
        </w:rPr>
        <w:t>UA-2025-02-17-000559-a</w:t>
      </w:r>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76"/>
        </w:tabs>
        <w:ind w:left="376" w:hanging="360"/>
      </w:pPr>
      <w:rPr>
        <w:rFonts w:cs="Times New Roman"/>
        <w:b/>
        <w:sz w:val="24"/>
        <w:szCs w:val="24"/>
      </w:rPr>
    </w:lvl>
  </w:abstractNum>
  <w:abstractNum w:abstractNumId="2">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3">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72C4548"/>
    <w:multiLevelType w:val="hybridMultilevel"/>
    <w:tmpl w:val="57826D5C"/>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nsid w:val="37F72DFC"/>
    <w:multiLevelType w:val="hybridMultilevel"/>
    <w:tmpl w:val="53CACFE2"/>
    <w:lvl w:ilvl="0" w:tplc="C658C6AC">
      <w:start w:val="1"/>
      <w:numFmt w:val="decimal"/>
      <w:lvlText w:val="%1."/>
      <w:lvlJc w:val="left"/>
      <w:pPr>
        <w:ind w:left="644" w:hanging="360"/>
      </w:pPr>
      <w:rPr>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5"/>
  </w:num>
  <w:num w:numId="4">
    <w:abstractNumId w:val="7"/>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0767E"/>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822AC"/>
    <w:rsid w:val="00AD3FBB"/>
    <w:rsid w:val="00B7465E"/>
    <w:rsid w:val="00BC0FFF"/>
    <w:rsid w:val="00C2781E"/>
    <w:rsid w:val="00CD1177"/>
    <w:rsid w:val="00EC26C9"/>
    <w:rsid w:val="00F30484"/>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44335088">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D0261-EF3B-4F27-9D20-940149C7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2024-01-09T06:12:00Z</dcterms:created>
  <dcterms:modified xsi:type="dcterms:W3CDTF">2025-02-17T07:22:00Z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