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DA7956" w:rsidRDefault="00261307" w:rsidP="00DA7956">
      <w:pPr>
        <w:jc w:val="center"/>
        <w:rPr>
          <w:rFonts w:ascii="Times New Roman" w:hAnsi="Times New Roman" w:cs="Times New Roman"/>
          <w:bCs/>
          <w:lang w:val="ru-RU" w:eastAsia="ru-RU"/>
        </w:rPr>
      </w:pPr>
      <w:r w:rsidRPr="00FA69E5">
        <w:rPr>
          <w:rFonts w:ascii="Times New Roman" w:hAnsi="Times New Roman"/>
          <w:b/>
          <w:bCs/>
          <w:lang w:eastAsia="ru-RU"/>
        </w:rPr>
        <w:t>Код ДК 021:</w:t>
      </w:r>
      <w:r w:rsidRPr="00DA7956">
        <w:rPr>
          <w:rFonts w:ascii="Times New Roman" w:hAnsi="Times New Roman" w:cs="Times New Roman"/>
          <w:b/>
          <w:bCs/>
          <w:lang w:eastAsia="ru-RU"/>
        </w:rPr>
        <w:t xml:space="preserve">2015 </w:t>
      </w:r>
      <w:r w:rsidR="00BC0FFF" w:rsidRPr="00DA7956">
        <w:rPr>
          <w:rFonts w:ascii="Times New Roman" w:hAnsi="Times New Roman" w:cs="Times New Roman"/>
          <w:b/>
        </w:rPr>
        <w:t xml:space="preserve"> </w:t>
      </w:r>
      <w:r w:rsidR="0082413B" w:rsidRPr="00DA7956">
        <w:rPr>
          <w:rFonts w:ascii="Times New Roman" w:hAnsi="Times New Roman" w:cs="Times New Roman"/>
          <w:bCs/>
          <w:lang w:eastAsia="ru-RU"/>
        </w:rPr>
        <w:t>33190000-8: Медичне обладнання та вироби медичного призначення різні</w:t>
      </w:r>
    </w:p>
    <w:p w:rsidR="004E699A" w:rsidRPr="00DA7956" w:rsidRDefault="0082413B" w:rsidP="00DA7956">
      <w:pPr>
        <w:jc w:val="center"/>
        <w:rPr>
          <w:rFonts w:ascii="Times New Roman" w:hAnsi="Times New Roman" w:cs="Times New Roman"/>
          <w:b/>
          <w:bCs/>
          <w:lang w:eastAsia="ru-RU"/>
        </w:rPr>
      </w:pPr>
      <w:r w:rsidRPr="00DA7956">
        <w:rPr>
          <w:rFonts w:ascii="Times New Roman" w:hAnsi="Times New Roman" w:cs="Times New Roman"/>
          <w:color w:val="454545"/>
          <w:sz w:val="21"/>
          <w:szCs w:val="21"/>
        </w:rPr>
        <w:t>Пробірка для забору капілярної крові</w:t>
      </w:r>
    </w:p>
    <w:p w:rsidR="00923874" w:rsidRPr="00DA7956" w:rsidRDefault="00BC0FFF">
      <w:pPr>
        <w:snapToGrid w:val="0"/>
        <w:jc w:val="center"/>
        <w:rPr>
          <w:rFonts w:ascii="Times New Roman" w:hAnsi="Times New Roman" w:cs="Times New Roman"/>
        </w:rPr>
      </w:pPr>
      <w:r w:rsidRPr="00DA7956">
        <w:rPr>
          <w:rFonts w:ascii="Times New Roman" w:hAnsi="Times New Roman" w:cs="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507157" w:rsidRPr="00DA7956" w:rsidRDefault="00507157" w:rsidP="00507157">
      <w:pPr>
        <w:snapToGrid w:val="0"/>
        <w:jc w:val="center"/>
        <w:rPr>
          <w:rFonts w:ascii="Times New Roman" w:hAnsi="Times New Roman" w:cs="Times New Roman"/>
        </w:rPr>
      </w:pPr>
      <w:r w:rsidRPr="00DA7956">
        <w:rPr>
          <w:rFonts w:ascii="Times New Roman" w:hAnsi="Times New Roman" w:cs="Times New Roman"/>
          <w:b/>
        </w:rPr>
        <w:t xml:space="preserve"> </w:t>
      </w:r>
    </w:p>
    <w:p w:rsidR="00923874" w:rsidRPr="00DA7956" w:rsidRDefault="00507157" w:rsidP="005679CD">
      <w:pPr>
        <w:pStyle w:val="ab"/>
        <w:widowControl w:val="0"/>
        <w:numPr>
          <w:ilvl w:val="0"/>
          <w:numId w:val="4"/>
        </w:numPr>
        <w:spacing w:after="0"/>
        <w:ind w:left="284" w:firstLine="76"/>
        <w:jc w:val="both"/>
        <w:textAlignment w:val="baseline"/>
        <w:rPr>
          <w:rFonts w:ascii="Times New Roman" w:hAnsi="Times New Roman" w:cs="Times New Roman"/>
        </w:rPr>
      </w:pPr>
      <w:r w:rsidRPr="00DA7956">
        <w:rPr>
          <w:rFonts w:ascii="Times New Roman" w:hAnsi="Times New Roman" w:cs="Times New Roman"/>
          <w:bCs/>
          <w:color w:val="000000"/>
          <w:lang w:eastAsia="uk-UA"/>
        </w:rPr>
        <w:t>Предмет закупівлі:</w:t>
      </w:r>
      <w:r w:rsidRPr="00DA7956">
        <w:rPr>
          <w:rFonts w:ascii="Times New Roman" w:hAnsi="Times New Roman" w:cs="Times New Roman"/>
          <w:color w:val="000000"/>
          <w:lang w:eastAsia="uk-UA"/>
        </w:rPr>
        <w:t xml:space="preserve"> </w:t>
      </w:r>
      <w:r w:rsidRPr="00DA7956">
        <w:rPr>
          <w:rFonts w:ascii="Times New Roman" w:hAnsi="Times New Roman" w:cs="Times New Roman"/>
        </w:rPr>
        <w:t xml:space="preserve">ДК 021:2015 </w:t>
      </w:r>
      <w:r w:rsidR="0082413B" w:rsidRPr="00DA7956">
        <w:rPr>
          <w:rFonts w:ascii="Times New Roman" w:hAnsi="Times New Roman" w:cs="Times New Roman"/>
          <w:color w:val="333333"/>
          <w:sz w:val="21"/>
          <w:szCs w:val="21"/>
        </w:rPr>
        <w:t>33190000-8: Медичне обладнання та вироби медичного призначення різні</w:t>
      </w:r>
    </w:p>
    <w:p w:rsidR="00560712" w:rsidRPr="00DA7956" w:rsidRDefault="0082413B" w:rsidP="00560712">
      <w:pPr>
        <w:pStyle w:val="1"/>
        <w:shd w:val="clear" w:color="auto" w:fill="FFFFFF"/>
        <w:jc w:val="both"/>
        <w:rPr>
          <w:rFonts w:ascii="Times New Roman" w:hAnsi="Times New Roman"/>
          <w:b w:val="0"/>
          <w:color w:val="495060"/>
          <w:lang w:val="uk-UA"/>
        </w:rPr>
      </w:pPr>
      <w:proofErr w:type="spellStart"/>
      <w:r w:rsidRPr="00DA7956">
        <w:rPr>
          <w:rFonts w:ascii="Times New Roman" w:hAnsi="Times New Roman"/>
          <w:color w:val="454545"/>
          <w:sz w:val="21"/>
          <w:szCs w:val="21"/>
        </w:rPr>
        <w:t>Пробірка</w:t>
      </w:r>
      <w:proofErr w:type="spellEnd"/>
      <w:r w:rsidRPr="00DA7956">
        <w:rPr>
          <w:rFonts w:ascii="Times New Roman" w:hAnsi="Times New Roman"/>
          <w:color w:val="454545"/>
          <w:sz w:val="21"/>
          <w:szCs w:val="21"/>
        </w:rPr>
        <w:t xml:space="preserve"> </w:t>
      </w:r>
      <w:proofErr w:type="spellStart"/>
      <w:r w:rsidRPr="00DA7956">
        <w:rPr>
          <w:rFonts w:ascii="Times New Roman" w:hAnsi="Times New Roman"/>
          <w:color w:val="454545"/>
          <w:sz w:val="21"/>
          <w:szCs w:val="21"/>
        </w:rPr>
        <w:t>для</w:t>
      </w:r>
      <w:proofErr w:type="spellEnd"/>
      <w:r w:rsidRPr="00DA7956">
        <w:rPr>
          <w:rFonts w:ascii="Times New Roman" w:hAnsi="Times New Roman"/>
          <w:color w:val="454545"/>
          <w:sz w:val="21"/>
          <w:szCs w:val="21"/>
        </w:rPr>
        <w:t xml:space="preserve"> </w:t>
      </w:r>
      <w:proofErr w:type="spellStart"/>
      <w:r w:rsidRPr="00DA7956">
        <w:rPr>
          <w:rFonts w:ascii="Times New Roman" w:hAnsi="Times New Roman"/>
          <w:color w:val="454545"/>
          <w:sz w:val="21"/>
          <w:szCs w:val="21"/>
        </w:rPr>
        <w:t>забору</w:t>
      </w:r>
      <w:proofErr w:type="spellEnd"/>
      <w:r w:rsidRPr="00DA7956">
        <w:rPr>
          <w:rFonts w:ascii="Times New Roman" w:hAnsi="Times New Roman"/>
          <w:color w:val="454545"/>
          <w:sz w:val="21"/>
          <w:szCs w:val="21"/>
        </w:rPr>
        <w:t xml:space="preserve"> </w:t>
      </w:r>
      <w:proofErr w:type="spellStart"/>
      <w:r w:rsidRPr="00DA7956">
        <w:rPr>
          <w:rFonts w:ascii="Times New Roman" w:hAnsi="Times New Roman"/>
          <w:color w:val="454545"/>
          <w:sz w:val="21"/>
          <w:szCs w:val="21"/>
        </w:rPr>
        <w:t>капілярної</w:t>
      </w:r>
      <w:proofErr w:type="spellEnd"/>
      <w:r w:rsidRPr="00DA7956">
        <w:rPr>
          <w:rFonts w:ascii="Times New Roman" w:hAnsi="Times New Roman"/>
          <w:color w:val="454545"/>
          <w:sz w:val="21"/>
          <w:szCs w:val="21"/>
        </w:rPr>
        <w:t xml:space="preserve"> </w:t>
      </w:r>
      <w:proofErr w:type="spellStart"/>
      <w:r w:rsidRPr="00DA7956">
        <w:rPr>
          <w:rFonts w:ascii="Times New Roman" w:hAnsi="Times New Roman"/>
          <w:color w:val="454545"/>
          <w:sz w:val="21"/>
          <w:szCs w:val="21"/>
        </w:rPr>
        <w:t>крові</w:t>
      </w:r>
      <w:proofErr w:type="spellEnd"/>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802A92" w:rsidRPr="00802A92">
        <w:rPr>
          <w:rFonts w:ascii="Times New Roman" w:eastAsia="Times New Roman" w:hAnsi="Times New Roman" w:cs="Times New Roman"/>
          <w:shd w:val="clear" w:color="auto" w:fill="FFFFFF"/>
        </w:rPr>
        <w:t xml:space="preserve"> </w:t>
      </w:r>
      <w:proofErr w:type="spellStart"/>
      <w:r w:rsidR="00802A92">
        <w:rPr>
          <w:rFonts w:ascii="Times New Roman" w:eastAsia="Times New Roman" w:hAnsi="Times New Roman" w:cs="Times New Roman"/>
          <w:shd w:val="clear" w:color="auto" w:fill="FFFFFF"/>
        </w:rPr>
        <w:t>штук-</w:t>
      </w:r>
      <w:proofErr w:type="spellEnd"/>
      <w:r w:rsidR="00802A92">
        <w:rPr>
          <w:rFonts w:ascii="Times New Roman" w:eastAsia="Times New Roman" w:hAnsi="Times New Roman" w:cs="Times New Roman"/>
          <w:shd w:val="clear" w:color="auto" w:fill="FFFFFF"/>
        </w:rPr>
        <w:t xml:space="preserve"> </w:t>
      </w:r>
      <w:r w:rsidR="0082413B">
        <w:rPr>
          <w:rFonts w:ascii="Times New Roman" w:eastAsia="Times New Roman" w:hAnsi="Times New Roman" w:cs="Times New Roman"/>
          <w:shd w:val="clear" w:color="auto" w:fill="FFFFFF"/>
          <w:lang w:val="ru-RU"/>
        </w:rPr>
        <w:t>5</w:t>
      </w:r>
      <w:r w:rsidR="00BF2BC6">
        <w:rPr>
          <w:rFonts w:ascii="Times New Roman" w:eastAsia="Times New Roman" w:hAnsi="Times New Roman" w:cs="Times New Roman"/>
          <w:shd w:val="clear" w:color="auto" w:fill="FFFFFF"/>
          <w:lang w:val="ru-RU"/>
        </w:rPr>
        <w:t>0</w:t>
      </w:r>
      <w:r w:rsidR="0082413B">
        <w:rPr>
          <w:rFonts w:ascii="Times New Roman" w:eastAsia="Times New Roman" w:hAnsi="Times New Roman" w:cs="Times New Roman"/>
          <w:shd w:val="clear" w:color="auto" w:fill="FFFFFF"/>
          <w:lang w:val="ru-RU"/>
        </w:rPr>
        <w:t>00</w:t>
      </w:r>
      <w:r w:rsidR="00802A92">
        <w:rPr>
          <w:rFonts w:ascii="Times New Roman" w:eastAsia="Times New Roman" w:hAnsi="Times New Roman" w:cs="Times New Roman"/>
          <w:shd w:val="clear" w:color="auto" w:fill="FFFFFF"/>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BF2BC6">
        <w:rPr>
          <w:rFonts w:ascii="Times New Roman" w:eastAsia="Times New Roman" w:hAnsi="Times New Roman" w:cs="Times New Roman"/>
          <w:lang w:val="ru-RU"/>
        </w:rPr>
        <w:t>20</w:t>
      </w:r>
      <w:r w:rsidR="00426D26" w:rsidRPr="005679CD">
        <w:rPr>
          <w:rFonts w:ascii="Times New Roman" w:eastAsia="Times New Roman" w:hAnsi="Times New Roman" w:cs="Times New Roman"/>
        </w:rPr>
        <w:t xml:space="preserve"> </w:t>
      </w:r>
      <w:proofErr w:type="spellStart"/>
      <w:r w:rsidR="0082413B">
        <w:rPr>
          <w:rFonts w:ascii="Times New Roman" w:eastAsia="Times New Roman" w:hAnsi="Times New Roman" w:cs="Times New Roman"/>
          <w:lang w:val="ru-RU"/>
        </w:rPr>
        <w:t>грудня</w:t>
      </w:r>
      <w:proofErr w:type="spellEnd"/>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E699A">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BF2BC6">
        <w:rPr>
          <w:rFonts w:ascii="Times New Roman" w:hAnsi="Times New Roman" w:cs="C059"/>
          <w:bCs/>
          <w:i/>
          <w:color w:val="000000"/>
          <w:lang w:val="ru-RU"/>
        </w:rPr>
        <w:t>21 6</w:t>
      </w:r>
      <w:r w:rsidR="0082413B">
        <w:rPr>
          <w:rFonts w:ascii="Times New Roman" w:hAnsi="Times New Roman" w:cs="C059"/>
          <w:bCs/>
          <w:i/>
          <w:color w:val="000000"/>
          <w:lang w:val="ru-RU"/>
        </w:rPr>
        <w:t>00</w:t>
      </w:r>
      <w:r w:rsidR="004E699A">
        <w:rPr>
          <w:rFonts w:ascii="Times New Roman" w:hAnsi="Times New Roman" w:cs="C059"/>
          <w:bCs/>
          <w:i/>
          <w:color w:val="000000"/>
        </w:rPr>
        <w:t>,00</w:t>
      </w:r>
      <w:r w:rsidR="003158C5" w:rsidRPr="00B41D4E">
        <w:rPr>
          <w:rFonts w:ascii="Times New Roman" w:hAnsi="Times New Roman"/>
          <w:i/>
        </w:rPr>
        <w:t>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E42A6" w:rsidRDefault="008E42A6" w:rsidP="008E42A6">
      <w:pPr>
        <w:ind w:right="329"/>
        <w:jc w:val="right"/>
        <w:rPr>
          <w:rFonts w:ascii="Times New Roman" w:hAnsi="Times New Roman"/>
          <w:b/>
          <w:bCs/>
          <w:lang w:eastAsia="ru-RU"/>
        </w:rPr>
      </w:pPr>
    </w:p>
    <w:tbl>
      <w:tblPr>
        <w:tblW w:w="9528" w:type="dxa"/>
        <w:tblCellSpacing w:w="15" w:type="dxa"/>
        <w:tblCellMar>
          <w:left w:w="0" w:type="dxa"/>
          <w:right w:w="0" w:type="dxa"/>
        </w:tblCellMar>
        <w:tblLook w:val="04A0" w:firstRow="1" w:lastRow="0" w:firstColumn="1" w:lastColumn="0" w:noHBand="0" w:noVBand="1"/>
      </w:tblPr>
      <w:tblGrid>
        <w:gridCol w:w="4283"/>
        <w:gridCol w:w="2551"/>
        <w:gridCol w:w="2694"/>
      </w:tblGrid>
      <w:tr w:rsidR="0082413B" w:rsidRPr="0082413B" w:rsidTr="0082413B">
        <w:trPr>
          <w:gridAfter w:val="2"/>
          <w:wAfter w:w="5200" w:type="dxa"/>
          <w:tblCellSpacing w:w="15" w:type="dxa"/>
        </w:trPr>
        <w:tc>
          <w:tcPr>
            <w:tcW w:w="4238" w:type="dxa"/>
            <w:shd w:val="clear" w:color="auto" w:fill="F0F5F2"/>
            <w:vAlign w:val="center"/>
            <w:hideMark/>
          </w:tcPr>
          <w:p w:rsidR="0082413B" w:rsidRPr="0082413B" w:rsidRDefault="0082413B" w:rsidP="0082413B">
            <w:pPr>
              <w:rPr>
                <w:rFonts w:ascii="Arial" w:eastAsia="Times New Roman" w:hAnsi="Arial" w:cs="Arial"/>
                <w:color w:val="454545"/>
                <w:kern w:val="0"/>
                <w:sz w:val="21"/>
                <w:szCs w:val="21"/>
                <w:lang w:val="ru-RU" w:eastAsia="ru-RU" w:bidi="ar-SA"/>
              </w:rPr>
            </w:pPr>
          </w:p>
        </w:tc>
      </w:tr>
      <w:tr w:rsidR="0082413B" w:rsidRPr="0082413B" w:rsidTr="0082413B">
        <w:trPr>
          <w:tblCellSpacing w:w="15" w:type="dxa"/>
        </w:trPr>
        <w:tc>
          <w:tcPr>
            <w:tcW w:w="4238" w:type="dxa"/>
            <w:tcBorders>
              <w:top w:val="nil"/>
              <w:bottom w:val="nil"/>
            </w:tcBorders>
            <w:shd w:val="clear" w:color="auto" w:fill="D5ECF3"/>
            <w:tcMar>
              <w:top w:w="120" w:type="dxa"/>
              <w:left w:w="120" w:type="dxa"/>
              <w:bottom w:w="120" w:type="dxa"/>
              <w:right w:w="120" w:type="dxa"/>
            </w:tcMar>
            <w:hideMark/>
          </w:tcPr>
          <w:p w:rsidR="0082413B" w:rsidRPr="0082413B" w:rsidRDefault="0082413B" w:rsidP="0082413B">
            <w:pPr>
              <w:jc w:val="center"/>
              <w:rPr>
                <w:rFonts w:ascii="Arial" w:eastAsia="Times New Roman" w:hAnsi="Arial" w:cs="Arial"/>
                <w:color w:val="454545"/>
                <w:kern w:val="0"/>
                <w:sz w:val="18"/>
                <w:szCs w:val="18"/>
                <w:lang w:val="ru-RU" w:eastAsia="ru-RU" w:bidi="ar-SA"/>
              </w:rPr>
            </w:pPr>
            <w:proofErr w:type="spellStart"/>
            <w:r w:rsidRPr="0082413B">
              <w:rPr>
                <w:rFonts w:ascii="Arial" w:eastAsia="Times New Roman" w:hAnsi="Arial" w:cs="Arial"/>
                <w:color w:val="454545"/>
                <w:kern w:val="0"/>
                <w:sz w:val="18"/>
                <w:szCs w:val="18"/>
                <w:lang w:val="ru-RU" w:eastAsia="ru-RU" w:bidi="ar-SA"/>
              </w:rPr>
              <w:t>Назва</w:t>
            </w:r>
            <w:proofErr w:type="spellEnd"/>
            <w:r w:rsidRPr="0082413B">
              <w:rPr>
                <w:rFonts w:ascii="Arial" w:eastAsia="Times New Roman" w:hAnsi="Arial" w:cs="Arial"/>
                <w:color w:val="454545"/>
                <w:kern w:val="0"/>
                <w:sz w:val="18"/>
                <w:szCs w:val="18"/>
                <w:lang w:val="ru-RU" w:eastAsia="ru-RU" w:bidi="ar-SA"/>
              </w:rPr>
              <w:t xml:space="preserve"> параметру</w:t>
            </w:r>
          </w:p>
        </w:tc>
        <w:tc>
          <w:tcPr>
            <w:tcW w:w="2521" w:type="dxa"/>
            <w:tcBorders>
              <w:top w:val="nil"/>
              <w:bottom w:val="nil"/>
            </w:tcBorders>
            <w:shd w:val="clear" w:color="auto" w:fill="D5ECF3"/>
            <w:tcMar>
              <w:top w:w="120" w:type="dxa"/>
              <w:left w:w="120" w:type="dxa"/>
              <w:bottom w:w="120" w:type="dxa"/>
              <w:right w:w="120" w:type="dxa"/>
            </w:tcMar>
            <w:hideMark/>
          </w:tcPr>
          <w:p w:rsidR="0082413B" w:rsidRPr="0082413B" w:rsidRDefault="0082413B" w:rsidP="0082413B">
            <w:pPr>
              <w:jc w:val="center"/>
              <w:rPr>
                <w:rFonts w:ascii="Arial" w:eastAsia="Times New Roman" w:hAnsi="Arial" w:cs="Arial"/>
                <w:color w:val="454545"/>
                <w:kern w:val="0"/>
                <w:sz w:val="18"/>
                <w:szCs w:val="18"/>
                <w:lang w:val="ru-RU" w:eastAsia="ru-RU" w:bidi="ar-SA"/>
              </w:rPr>
            </w:pPr>
            <w:proofErr w:type="spellStart"/>
            <w:r w:rsidRPr="0082413B">
              <w:rPr>
                <w:rFonts w:ascii="Arial" w:eastAsia="Times New Roman" w:hAnsi="Arial" w:cs="Arial"/>
                <w:color w:val="454545"/>
                <w:kern w:val="0"/>
                <w:sz w:val="18"/>
                <w:szCs w:val="18"/>
                <w:lang w:val="ru-RU" w:eastAsia="ru-RU" w:bidi="ar-SA"/>
              </w:rPr>
              <w:t>Значення</w:t>
            </w:r>
            <w:proofErr w:type="spellEnd"/>
          </w:p>
        </w:tc>
        <w:tc>
          <w:tcPr>
            <w:tcW w:w="2649" w:type="dxa"/>
            <w:tcBorders>
              <w:top w:val="nil"/>
              <w:bottom w:val="nil"/>
            </w:tcBorders>
            <w:shd w:val="clear" w:color="auto" w:fill="D5ECF3"/>
            <w:tcMar>
              <w:top w:w="120" w:type="dxa"/>
              <w:left w:w="120" w:type="dxa"/>
              <w:bottom w:w="120" w:type="dxa"/>
              <w:right w:w="120" w:type="dxa"/>
            </w:tcMar>
            <w:hideMark/>
          </w:tcPr>
          <w:p w:rsidR="0082413B" w:rsidRPr="0082413B" w:rsidRDefault="0082413B" w:rsidP="0082413B">
            <w:pPr>
              <w:jc w:val="center"/>
              <w:rPr>
                <w:rFonts w:ascii="Arial" w:eastAsia="Times New Roman" w:hAnsi="Arial" w:cs="Arial"/>
                <w:color w:val="454545"/>
                <w:kern w:val="0"/>
                <w:sz w:val="18"/>
                <w:szCs w:val="18"/>
                <w:lang w:val="ru-RU" w:eastAsia="ru-RU" w:bidi="ar-SA"/>
              </w:rPr>
            </w:pPr>
            <w:proofErr w:type="spellStart"/>
            <w:r w:rsidRPr="0082413B">
              <w:rPr>
                <w:rFonts w:ascii="Arial" w:eastAsia="Times New Roman" w:hAnsi="Arial" w:cs="Arial"/>
                <w:color w:val="454545"/>
                <w:kern w:val="0"/>
                <w:sz w:val="18"/>
                <w:szCs w:val="18"/>
                <w:lang w:val="ru-RU" w:eastAsia="ru-RU" w:bidi="ar-SA"/>
              </w:rPr>
              <w:t>Одиниці</w:t>
            </w:r>
            <w:proofErr w:type="spellEnd"/>
            <w:r w:rsidRPr="0082413B">
              <w:rPr>
                <w:rFonts w:ascii="Arial" w:eastAsia="Times New Roman" w:hAnsi="Arial" w:cs="Arial"/>
                <w:color w:val="454545"/>
                <w:kern w:val="0"/>
                <w:sz w:val="18"/>
                <w:szCs w:val="18"/>
                <w:lang w:val="ru-RU" w:eastAsia="ru-RU" w:bidi="ar-SA"/>
              </w:rPr>
              <w:t xml:space="preserve"> </w:t>
            </w:r>
            <w:proofErr w:type="spellStart"/>
            <w:r w:rsidRPr="0082413B">
              <w:rPr>
                <w:rFonts w:ascii="Arial" w:eastAsia="Times New Roman" w:hAnsi="Arial" w:cs="Arial"/>
                <w:color w:val="454545"/>
                <w:kern w:val="0"/>
                <w:sz w:val="18"/>
                <w:szCs w:val="18"/>
                <w:lang w:val="ru-RU" w:eastAsia="ru-RU" w:bidi="ar-SA"/>
              </w:rPr>
              <w:t>виміру</w:t>
            </w:r>
            <w:proofErr w:type="spellEnd"/>
          </w:p>
        </w:tc>
      </w:tr>
      <w:tr w:rsidR="0082413B" w:rsidRPr="0082413B" w:rsidTr="0082413B">
        <w:trPr>
          <w:tblCellSpacing w:w="15" w:type="dxa"/>
        </w:trPr>
        <w:tc>
          <w:tcPr>
            <w:tcW w:w="9468" w:type="dxa"/>
            <w:gridSpan w:val="3"/>
            <w:tcBorders>
              <w:top w:val="nil"/>
            </w:tcBorders>
            <w:tcMar>
              <w:top w:w="120" w:type="dxa"/>
              <w:left w:w="120" w:type="dxa"/>
              <w:bottom w:w="120" w:type="dxa"/>
              <w:right w:w="225" w:type="dxa"/>
            </w:tcMar>
            <w:hideMark/>
          </w:tcPr>
          <w:p w:rsidR="0082413B" w:rsidRPr="0082413B" w:rsidRDefault="0082413B" w:rsidP="0082413B">
            <w:pPr>
              <w:rPr>
                <w:rFonts w:ascii="Arial" w:eastAsia="Times New Roman" w:hAnsi="Arial" w:cs="Arial"/>
                <w:color w:val="454545"/>
                <w:kern w:val="0"/>
                <w:sz w:val="19"/>
                <w:szCs w:val="19"/>
                <w:lang w:val="ru-RU" w:eastAsia="ru-RU" w:bidi="ar-SA"/>
              </w:rPr>
            </w:pPr>
            <w:proofErr w:type="spellStart"/>
            <w:proofErr w:type="gramStart"/>
            <w:r w:rsidRPr="0082413B">
              <w:rPr>
                <w:rFonts w:ascii="Arial" w:eastAsia="Times New Roman" w:hAnsi="Arial" w:cs="Arial"/>
                <w:b/>
                <w:bCs/>
                <w:color w:val="454545"/>
                <w:kern w:val="0"/>
                <w:sz w:val="19"/>
                <w:szCs w:val="19"/>
                <w:lang w:val="ru-RU" w:eastAsia="ru-RU" w:bidi="ar-SA"/>
              </w:rPr>
              <w:t>Техн</w:t>
            </w:r>
            <w:proofErr w:type="gramEnd"/>
            <w:r w:rsidRPr="0082413B">
              <w:rPr>
                <w:rFonts w:ascii="Arial" w:eastAsia="Times New Roman" w:hAnsi="Arial" w:cs="Arial"/>
                <w:b/>
                <w:bCs/>
                <w:color w:val="454545"/>
                <w:kern w:val="0"/>
                <w:sz w:val="19"/>
                <w:szCs w:val="19"/>
                <w:lang w:val="ru-RU" w:eastAsia="ru-RU" w:bidi="ar-SA"/>
              </w:rPr>
              <w:t>ічні</w:t>
            </w:r>
            <w:proofErr w:type="spellEnd"/>
            <w:r w:rsidRPr="0082413B">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82413B">
              <w:rPr>
                <w:rFonts w:ascii="Arial" w:eastAsia="Times New Roman" w:hAnsi="Arial" w:cs="Arial"/>
                <w:b/>
                <w:bCs/>
                <w:color w:val="454545"/>
                <w:kern w:val="0"/>
                <w:sz w:val="19"/>
                <w:szCs w:val="19"/>
                <w:lang w:val="ru-RU" w:eastAsia="ru-RU" w:bidi="ar-SA"/>
              </w:rPr>
              <w:t>закупівлі</w:t>
            </w:r>
            <w:proofErr w:type="spellEnd"/>
          </w:p>
        </w:tc>
      </w:tr>
      <w:tr w:rsidR="00BF2BC6" w:rsidRPr="0082413B" w:rsidTr="0082413B">
        <w:trPr>
          <w:tblCellSpacing w:w="15" w:type="dxa"/>
        </w:trPr>
        <w:tc>
          <w:tcPr>
            <w:tcW w:w="4238" w:type="dxa"/>
            <w:tcBorders>
              <w:top w:val="nil"/>
            </w:tcBorders>
            <w:shd w:val="clear" w:color="auto" w:fill="F0F5F2"/>
            <w:tcMar>
              <w:top w:w="120" w:type="dxa"/>
              <w:left w:w="120" w:type="dxa"/>
              <w:bottom w:w="120" w:type="dxa"/>
              <w:right w:w="225" w:type="dxa"/>
            </w:tcMar>
            <w:hideMark/>
          </w:tcPr>
          <w:p w:rsidR="00BF2BC6" w:rsidRDefault="00BF2BC6">
            <w:pPr>
              <w:rPr>
                <w:rFonts w:ascii="Arial" w:hAnsi="Arial" w:cs="Arial"/>
                <w:color w:val="454545"/>
                <w:sz w:val="19"/>
                <w:szCs w:val="19"/>
              </w:rPr>
            </w:pPr>
            <w:r>
              <w:rPr>
                <w:rFonts w:ascii="Arial" w:hAnsi="Arial" w:cs="Arial"/>
                <w:color w:val="454545"/>
                <w:sz w:val="19"/>
                <w:szCs w:val="19"/>
              </w:rPr>
              <w:t>Дно пробірки</w:t>
            </w:r>
          </w:p>
        </w:tc>
        <w:tc>
          <w:tcPr>
            <w:tcW w:w="2521" w:type="dxa"/>
            <w:tcBorders>
              <w:top w:val="nil"/>
            </w:tcBorders>
            <w:shd w:val="clear" w:color="auto" w:fill="F0F5F2"/>
            <w:tcMar>
              <w:top w:w="120" w:type="dxa"/>
              <w:left w:w="120" w:type="dxa"/>
              <w:bottom w:w="120" w:type="dxa"/>
              <w:right w:w="120" w:type="dxa"/>
            </w:tcMar>
            <w:hideMark/>
          </w:tcPr>
          <w:p w:rsidR="00BF2BC6" w:rsidRDefault="00BF2BC6">
            <w:pPr>
              <w:rPr>
                <w:rFonts w:ascii="Arial" w:hAnsi="Arial" w:cs="Arial"/>
                <w:color w:val="454545"/>
                <w:sz w:val="19"/>
                <w:szCs w:val="19"/>
              </w:rPr>
            </w:pPr>
            <w:r>
              <w:rPr>
                <w:rFonts w:ascii="Arial" w:hAnsi="Arial" w:cs="Arial"/>
                <w:color w:val="454545"/>
                <w:sz w:val="19"/>
                <w:szCs w:val="19"/>
              </w:rPr>
              <w:t>Можливі значення:</w:t>
            </w:r>
          </w:p>
          <w:p w:rsidR="00BF2BC6" w:rsidRDefault="00BF2BC6">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Плоске</w:t>
            </w:r>
          </w:p>
        </w:tc>
        <w:tc>
          <w:tcPr>
            <w:tcW w:w="2649" w:type="dxa"/>
            <w:tcBorders>
              <w:top w:val="nil"/>
            </w:tcBorders>
            <w:shd w:val="clear" w:color="auto" w:fill="F0F5F2"/>
            <w:tcMar>
              <w:top w:w="120" w:type="dxa"/>
              <w:left w:w="120" w:type="dxa"/>
              <w:bottom w:w="120" w:type="dxa"/>
              <w:right w:w="120" w:type="dxa"/>
            </w:tcMar>
            <w:hideMark/>
          </w:tcPr>
          <w:p w:rsidR="00BF2BC6" w:rsidRPr="0082413B" w:rsidRDefault="00BF2BC6" w:rsidP="0082413B">
            <w:pPr>
              <w:rPr>
                <w:rFonts w:ascii="Arial" w:eastAsia="Times New Roman" w:hAnsi="Arial" w:cs="Arial"/>
                <w:color w:val="454545"/>
                <w:kern w:val="0"/>
                <w:sz w:val="19"/>
                <w:szCs w:val="19"/>
                <w:lang w:val="ru-RU" w:eastAsia="ru-RU" w:bidi="ar-SA"/>
              </w:rPr>
            </w:pPr>
          </w:p>
        </w:tc>
      </w:tr>
      <w:tr w:rsidR="00BF2BC6" w:rsidRPr="0082413B" w:rsidTr="0082413B">
        <w:trPr>
          <w:tblCellSpacing w:w="15" w:type="dxa"/>
        </w:trPr>
        <w:tc>
          <w:tcPr>
            <w:tcW w:w="4238" w:type="dxa"/>
            <w:tcBorders>
              <w:top w:val="nil"/>
            </w:tcBorders>
            <w:tcMar>
              <w:top w:w="120" w:type="dxa"/>
              <w:left w:w="120" w:type="dxa"/>
              <w:bottom w:w="120" w:type="dxa"/>
              <w:right w:w="225" w:type="dxa"/>
            </w:tcMar>
            <w:hideMark/>
          </w:tcPr>
          <w:p w:rsidR="00BF2BC6" w:rsidRDefault="00BF2BC6">
            <w:pPr>
              <w:rPr>
                <w:rFonts w:ascii="Arial" w:hAnsi="Arial" w:cs="Arial"/>
                <w:color w:val="454545"/>
                <w:sz w:val="19"/>
                <w:szCs w:val="19"/>
              </w:rPr>
            </w:pPr>
            <w:r>
              <w:rPr>
                <w:rFonts w:ascii="Arial" w:hAnsi="Arial" w:cs="Arial"/>
                <w:color w:val="454545"/>
                <w:sz w:val="19"/>
                <w:szCs w:val="19"/>
              </w:rPr>
              <w:t>Розмір, мм</w:t>
            </w:r>
          </w:p>
        </w:tc>
        <w:tc>
          <w:tcPr>
            <w:tcW w:w="2521" w:type="dxa"/>
            <w:tcBorders>
              <w:top w:val="nil"/>
            </w:tcBorders>
            <w:tcMar>
              <w:top w:w="120" w:type="dxa"/>
              <w:left w:w="120" w:type="dxa"/>
              <w:bottom w:w="120" w:type="dxa"/>
              <w:right w:w="120" w:type="dxa"/>
            </w:tcMar>
            <w:hideMark/>
          </w:tcPr>
          <w:p w:rsidR="00BF2BC6" w:rsidRDefault="00BF2BC6">
            <w:pPr>
              <w:rPr>
                <w:rFonts w:ascii="Arial" w:hAnsi="Arial" w:cs="Arial"/>
                <w:color w:val="454545"/>
                <w:sz w:val="19"/>
                <w:szCs w:val="19"/>
              </w:rPr>
            </w:pPr>
            <w:r>
              <w:rPr>
                <w:rFonts w:ascii="Arial" w:hAnsi="Arial" w:cs="Arial"/>
                <w:color w:val="454545"/>
                <w:sz w:val="19"/>
                <w:szCs w:val="19"/>
              </w:rPr>
              <w:t>Можливі значення:</w:t>
            </w:r>
          </w:p>
          <w:p w:rsidR="00BF2BC6" w:rsidRDefault="00BF2BC6">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8х45</w:t>
            </w:r>
          </w:p>
          <w:p w:rsidR="00BF2BC6" w:rsidRDefault="00BF2BC6">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10х45</w:t>
            </w:r>
          </w:p>
        </w:tc>
        <w:tc>
          <w:tcPr>
            <w:tcW w:w="2649" w:type="dxa"/>
            <w:tcBorders>
              <w:top w:val="nil"/>
            </w:tcBorders>
            <w:tcMar>
              <w:top w:w="120" w:type="dxa"/>
              <w:left w:w="120" w:type="dxa"/>
              <w:bottom w:w="120" w:type="dxa"/>
              <w:right w:w="120" w:type="dxa"/>
            </w:tcMar>
            <w:hideMark/>
          </w:tcPr>
          <w:p w:rsidR="00BF2BC6" w:rsidRPr="0082413B" w:rsidRDefault="00BF2BC6" w:rsidP="0082413B">
            <w:pPr>
              <w:rPr>
                <w:rFonts w:ascii="Arial" w:eastAsia="Times New Roman" w:hAnsi="Arial" w:cs="Arial"/>
                <w:color w:val="454545"/>
                <w:kern w:val="0"/>
                <w:sz w:val="19"/>
                <w:szCs w:val="19"/>
                <w:lang w:val="ru-RU" w:eastAsia="ru-RU" w:bidi="ar-SA"/>
              </w:rPr>
            </w:pPr>
          </w:p>
        </w:tc>
      </w:tr>
      <w:tr w:rsidR="00BF2BC6" w:rsidRPr="0082413B" w:rsidTr="0082413B">
        <w:trPr>
          <w:tblCellSpacing w:w="15" w:type="dxa"/>
        </w:trPr>
        <w:tc>
          <w:tcPr>
            <w:tcW w:w="4238" w:type="dxa"/>
            <w:tcBorders>
              <w:top w:val="nil"/>
            </w:tcBorders>
            <w:shd w:val="clear" w:color="auto" w:fill="F0F5F2"/>
            <w:tcMar>
              <w:top w:w="120" w:type="dxa"/>
              <w:left w:w="120" w:type="dxa"/>
              <w:bottom w:w="120" w:type="dxa"/>
              <w:right w:w="225" w:type="dxa"/>
            </w:tcMar>
            <w:hideMark/>
          </w:tcPr>
          <w:p w:rsidR="00BF2BC6" w:rsidRDefault="00BF2BC6">
            <w:pPr>
              <w:rPr>
                <w:rFonts w:ascii="Arial" w:hAnsi="Arial" w:cs="Arial"/>
                <w:color w:val="454545"/>
                <w:sz w:val="19"/>
                <w:szCs w:val="19"/>
              </w:rPr>
            </w:pPr>
            <w:r>
              <w:rPr>
                <w:rFonts w:ascii="Arial" w:hAnsi="Arial" w:cs="Arial"/>
                <w:color w:val="454545"/>
                <w:sz w:val="19"/>
                <w:szCs w:val="19"/>
              </w:rPr>
              <w:t>Матеріал пробірки</w:t>
            </w:r>
          </w:p>
        </w:tc>
        <w:tc>
          <w:tcPr>
            <w:tcW w:w="2521" w:type="dxa"/>
            <w:tcBorders>
              <w:top w:val="nil"/>
            </w:tcBorders>
            <w:shd w:val="clear" w:color="auto" w:fill="F0F5F2"/>
            <w:tcMar>
              <w:top w:w="120" w:type="dxa"/>
              <w:left w:w="120" w:type="dxa"/>
              <w:bottom w:w="120" w:type="dxa"/>
              <w:right w:w="120" w:type="dxa"/>
            </w:tcMar>
            <w:hideMark/>
          </w:tcPr>
          <w:p w:rsidR="00BF2BC6" w:rsidRDefault="00BF2BC6">
            <w:pPr>
              <w:rPr>
                <w:rFonts w:ascii="Arial" w:hAnsi="Arial" w:cs="Arial"/>
                <w:color w:val="454545"/>
                <w:sz w:val="19"/>
                <w:szCs w:val="19"/>
              </w:rPr>
            </w:pPr>
            <w:r>
              <w:rPr>
                <w:rFonts w:ascii="Arial" w:hAnsi="Arial" w:cs="Arial"/>
                <w:color w:val="454545"/>
                <w:sz w:val="19"/>
                <w:szCs w:val="19"/>
              </w:rPr>
              <w:t>Можливі значення:</w:t>
            </w:r>
          </w:p>
          <w:p w:rsidR="00BF2BC6" w:rsidRDefault="00BF2BC6">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Полістирол</w:t>
            </w:r>
          </w:p>
        </w:tc>
        <w:tc>
          <w:tcPr>
            <w:tcW w:w="2649" w:type="dxa"/>
            <w:tcBorders>
              <w:top w:val="nil"/>
            </w:tcBorders>
            <w:shd w:val="clear" w:color="auto" w:fill="F0F5F2"/>
            <w:tcMar>
              <w:top w:w="120" w:type="dxa"/>
              <w:left w:w="120" w:type="dxa"/>
              <w:bottom w:w="120" w:type="dxa"/>
              <w:right w:w="120" w:type="dxa"/>
            </w:tcMar>
            <w:hideMark/>
          </w:tcPr>
          <w:p w:rsidR="00BF2BC6" w:rsidRPr="0082413B" w:rsidRDefault="00BF2BC6" w:rsidP="0082413B">
            <w:pPr>
              <w:rPr>
                <w:rFonts w:ascii="Arial" w:eastAsia="Times New Roman" w:hAnsi="Arial" w:cs="Arial"/>
                <w:color w:val="454545"/>
                <w:kern w:val="0"/>
                <w:sz w:val="19"/>
                <w:szCs w:val="19"/>
                <w:lang w:val="ru-RU" w:eastAsia="ru-RU" w:bidi="ar-SA"/>
              </w:rPr>
            </w:pPr>
          </w:p>
        </w:tc>
      </w:tr>
      <w:tr w:rsidR="00BF2BC6" w:rsidRPr="0082413B" w:rsidTr="0082413B">
        <w:trPr>
          <w:tblCellSpacing w:w="15" w:type="dxa"/>
        </w:trPr>
        <w:tc>
          <w:tcPr>
            <w:tcW w:w="4238" w:type="dxa"/>
            <w:tcBorders>
              <w:top w:val="nil"/>
            </w:tcBorders>
            <w:tcMar>
              <w:top w:w="120" w:type="dxa"/>
              <w:left w:w="120" w:type="dxa"/>
              <w:bottom w:w="120" w:type="dxa"/>
              <w:right w:w="225" w:type="dxa"/>
            </w:tcMar>
            <w:hideMark/>
          </w:tcPr>
          <w:p w:rsidR="00BF2BC6" w:rsidRDefault="00BF2BC6">
            <w:pPr>
              <w:rPr>
                <w:rFonts w:ascii="Arial" w:hAnsi="Arial" w:cs="Arial"/>
                <w:color w:val="454545"/>
                <w:sz w:val="19"/>
                <w:szCs w:val="19"/>
              </w:rPr>
            </w:pPr>
            <w:r>
              <w:rPr>
                <w:rFonts w:ascii="Arial" w:hAnsi="Arial" w:cs="Arial"/>
                <w:color w:val="454545"/>
                <w:sz w:val="19"/>
                <w:szCs w:val="19"/>
              </w:rPr>
              <w:t>Наявність капіляру</w:t>
            </w:r>
          </w:p>
        </w:tc>
        <w:tc>
          <w:tcPr>
            <w:tcW w:w="2521" w:type="dxa"/>
            <w:tcBorders>
              <w:top w:val="nil"/>
            </w:tcBorders>
            <w:tcMar>
              <w:top w:w="120" w:type="dxa"/>
              <w:left w:w="120" w:type="dxa"/>
              <w:bottom w:w="120" w:type="dxa"/>
              <w:right w:w="120" w:type="dxa"/>
            </w:tcMar>
            <w:hideMark/>
          </w:tcPr>
          <w:p w:rsidR="00BF2BC6" w:rsidRDefault="00BF2BC6">
            <w:pPr>
              <w:rPr>
                <w:rFonts w:ascii="Arial" w:hAnsi="Arial" w:cs="Arial"/>
                <w:color w:val="454545"/>
                <w:sz w:val="19"/>
                <w:szCs w:val="19"/>
              </w:rPr>
            </w:pPr>
            <w:r>
              <w:rPr>
                <w:rFonts w:ascii="Arial" w:hAnsi="Arial" w:cs="Arial"/>
                <w:color w:val="454545"/>
                <w:sz w:val="19"/>
                <w:szCs w:val="19"/>
              </w:rPr>
              <w:t>Можливі значення:</w:t>
            </w:r>
          </w:p>
          <w:p w:rsidR="00BF2BC6" w:rsidRDefault="00BF2BC6">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Так</w:t>
            </w:r>
          </w:p>
        </w:tc>
        <w:tc>
          <w:tcPr>
            <w:tcW w:w="2649" w:type="dxa"/>
            <w:tcBorders>
              <w:top w:val="nil"/>
            </w:tcBorders>
            <w:tcMar>
              <w:top w:w="120" w:type="dxa"/>
              <w:left w:w="120" w:type="dxa"/>
              <w:bottom w:w="120" w:type="dxa"/>
              <w:right w:w="120" w:type="dxa"/>
            </w:tcMar>
            <w:hideMark/>
          </w:tcPr>
          <w:p w:rsidR="00BF2BC6" w:rsidRPr="0082413B" w:rsidRDefault="00BF2BC6" w:rsidP="0082413B">
            <w:pPr>
              <w:rPr>
                <w:rFonts w:ascii="Arial" w:eastAsia="Times New Roman" w:hAnsi="Arial" w:cs="Arial"/>
                <w:color w:val="454545"/>
                <w:kern w:val="0"/>
                <w:sz w:val="19"/>
                <w:szCs w:val="19"/>
                <w:lang w:val="ru-RU" w:eastAsia="ru-RU" w:bidi="ar-SA"/>
              </w:rPr>
            </w:pPr>
          </w:p>
        </w:tc>
      </w:tr>
      <w:tr w:rsidR="00BF2BC6" w:rsidRPr="0082413B" w:rsidTr="0082413B">
        <w:trPr>
          <w:tblCellSpacing w:w="15" w:type="dxa"/>
        </w:trPr>
        <w:tc>
          <w:tcPr>
            <w:tcW w:w="4238" w:type="dxa"/>
            <w:tcBorders>
              <w:top w:val="nil"/>
            </w:tcBorders>
            <w:shd w:val="clear" w:color="auto" w:fill="F0F5F2"/>
            <w:tcMar>
              <w:top w:w="120" w:type="dxa"/>
              <w:left w:w="120" w:type="dxa"/>
              <w:bottom w:w="120" w:type="dxa"/>
              <w:right w:w="225" w:type="dxa"/>
            </w:tcMar>
            <w:hideMark/>
          </w:tcPr>
          <w:p w:rsidR="00BF2BC6" w:rsidRDefault="00BF2BC6">
            <w:pPr>
              <w:rPr>
                <w:rFonts w:ascii="Arial" w:hAnsi="Arial" w:cs="Arial"/>
                <w:color w:val="454545"/>
                <w:sz w:val="19"/>
                <w:szCs w:val="19"/>
              </w:rPr>
            </w:pPr>
            <w:r>
              <w:rPr>
                <w:rFonts w:ascii="Arial" w:hAnsi="Arial" w:cs="Arial"/>
                <w:color w:val="454545"/>
                <w:sz w:val="19"/>
                <w:szCs w:val="19"/>
              </w:rPr>
              <w:t>Стерильність</w:t>
            </w:r>
          </w:p>
        </w:tc>
        <w:tc>
          <w:tcPr>
            <w:tcW w:w="2521" w:type="dxa"/>
            <w:tcBorders>
              <w:top w:val="nil"/>
            </w:tcBorders>
            <w:shd w:val="clear" w:color="auto" w:fill="F0F5F2"/>
            <w:tcMar>
              <w:top w:w="120" w:type="dxa"/>
              <w:left w:w="120" w:type="dxa"/>
              <w:bottom w:w="120" w:type="dxa"/>
              <w:right w:w="120" w:type="dxa"/>
            </w:tcMar>
            <w:hideMark/>
          </w:tcPr>
          <w:p w:rsidR="00BF2BC6" w:rsidRDefault="00BF2BC6">
            <w:pPr>
              <w:rPr>
                <w:rFonts w:ascii="Arial" w:hAnsi="Arial" w:cs="Arial"/>
                <w:color w:val="454545"/>
                <w:sz w:val="19"/>
                <w:szCs w:val="19"/>
              </w:rPr>
            </w:pPr>
            <w:r>
              <w:rPr>
                <w:rFonts w:ascii="Arial" w:hAnsi="Arial" w:cs="Arial"/>
                <w:color w:val="454545"/>
                <w:sz w:val="19"/>
                <w:szCs w:val="19"/>
              </w:rPr>
              <w:t>Можливі значення:</w:t>
            </w:r>
          </w:p>
          <w:p w:rsidR="00BF2BC6" w:rsidRDefault="00BF2BC6">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Так</w:t>
            </w:r>
          </w:p>
        </w:tc>
        <w:tc>
          <w:tcPr>
            <w:tcW w:w="2649" w:type="dxa"/>
            <w:tcBorders>
              <w:top w:val="nil"/>
            </w:tcBorders>
            <w:shd w:val="clear" w:color="auto" w:fill="F0F5F2"/>
            <w:tcMar>
              <w:top w:w="120" w:type="dxa"/>
              <w:left w:w="120" w:type="dxa"/>
              <w:bottom w:w="120" w:type="dxa"/>
              <w:right w:w="120" w:type="dxa"/>
            </w:tcMar>
            <w:hideMark/>
          </w:tcPr>
          <w:p w:rsidR="00BF2BC6" w:rsidRPr="0082413B" w:rsidRDefault="00BF2BC6" w:rsidP="0082413B">
            <w:pPr>
              <w:rPr>
                <w:rFonts w:ascii="Arial" w:eastAsia="Times New Roman" w:hAnsi="Arial" w:cs="Arial"/>
                <w:color w:val="454545"/>
                <w:kern w:val="0"/>
                <w:sz w:val="19"/>
                <w:szCs w:val="19"/>
                <w:lang w:val="ru-RU" w:eastAsia="ru-RU" w:bidi="ar-SA"/>
              </w:rPr>
            </w:pPr>
          </w:p>
        </w:tc>
      </w:tr>
      <w:tr w:rsidR="00BF2BC6" w:rsidRPr="0082413B" w:rsidTr="0082413B">
        <w:trPr>
          <w:tblCellSpacing w:w="15" w:type="dxa"/>
        </w:trPr>
        <w:tc>
          <w:tcPr>
            <w:tcW w:w="4238" w:type="dxa"/>
            <w:tcBorders>
              <w:top w:val="nil"/>
            </w:tcBorders>
            <w:tcMar>
              <w:top w:w="120" w:type="dxa"/>
              <w:left w:w="120" w:type="dxa"/>
              <w:bottom w:w="120" w:type="dxa"/>
              <w:right w:w="225" w:type="dxa"/>
            </w:tcMar>
            <w:hideMark/>
          </w:tcPr>
          <w:p w:rsidR="00BF2BC6" w:rsidRDefault="00BF2BC6">
            <w:pPr>
              <w:rPr>
                <w:rFonts w:ascii="Arial" w:hAnsi="Arial" w:cs="Arial"/>
                <w:color w:val="454545"/>
                <w:sz w:val="19"/>
                <w:szCs w:val="19"/>
              </w:rPr>
            </w:pPr>
            <w:r>
              <w:rPr>
                <w:rFonts w:ascii="Arial" w:hAnsi="Arial" w:cs="Arial"/>
                <w:color w:val="454545"/>
                <w:sz w:val="19"/>
                <w:szCs w:val="19"/>
              </w:rPr>
              <w:t>Колір кришки</w:t>
            </w:r>
          </w:p>
        </w:tc>
        <w:tc>
          <w:tcPr>
            <w:tcW w:w="2521" w:type="dxa"/>
            <w:tcBorders>
              <w:top w:val="nil"/>
            </w:tcBorders>
            <w:tcMar>
              <w:top w:w="120" w:type="dxa"/>
              <w:left w:w="120" w:type="dxa"/>
              <w:bottom w:w="120" w:type="dxa"/>
              <w:right w:w="120" w:type="dxa"/>
            </w:tcMar>
            <w:hideMark/>
          </w:tcPr>
          <w:p w:rsidR="00BF2BC6" w:rsidRDefault="00BF2BC6">
            <w:pPr>
              <w:rPr>
                <w:rFonts w:ascii="Arial" w:hAnsi="Arial" w:cs="Arial"/>
                <w:color w:val="454545"/>
                <w:sz w:val="19"/>
                <w:szCs w:val="19"/>
              </w:rPr>
            </w:pPr>
            <w:r>
              <w:rPr>
                <w:rFonts w:ascii="Arial" w:hAnsi="Arial" w:cs="Arial"/>
                <w:color w:val="454545"/>
                <w:sz w:val="19"/>
                <w:szCs w:val="19"/>
              </w:rPr>
              <w:t>Можливі значення:</w:t>
            </w:r>
          </w:p>
          <w:p w:rsidR="00BF2BC6" w:rsidRDefault="00BF2BC6">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Бузковий</w:t>
            </w:r>
          </w:p>
        </w:tc>
        <w:tc>
          <w:tcPr>
            <w:tcW w:w="2649" w:type="dxa"/>
            <w:tcBorders>
              <w:top w:val="nil"/>
            </w:tcBorders>
            <w:tcMar>
              <w:top w:w="120" w:type="dxa"/>
              <w:left w:w="120" w:type="dxa"/>
              <w:bottom w:w="120" w:type="dxa"/>
              <w:right w:w="120" w:type="dxa"/>
            </w:tcMar>
            <w:hideMark/>
          </w:tcPr>
          <w:p w:rsidR="00BF2BC6" w:rsidRPr="0082413B" w:rsidRDefault="00BF2BC6" w:rsidP="0082413B">
            <w:pPr>
              <w:rPr>
                <w:rFonts w:ascii="Arial" w:eastAsia="Times New Roman" w:hAnsi="Arial" w:cs="Arial"/>
                <w:color w:val="454545"/>
                <w:kern w:val="0"/>
                <w:sz w:val="19"/>
                <w:szCs w:val="19"/>
                <w:lang w:val="ru-RU" w:eastAsia="ru-RU" w:bidi="ar-SA"/>
              </w:rPr>
            </w:pPr>
          </w:p>
        </w:tc>
      </w:tr>
      <w:tr w:rsidR="00BF2BC6" w:rsidRPr="0082413B" w:rsidTr="0082413B">
        <w:trPr>
          <w:tblCellSpacing w:w="15" w:type="dxa"/>
        </w:trPr>
        <w:tc>
          <w:tcPr>
            <w:tcW w:w="4238" w:type="dxa"/>
            <w:tcBorders>
              <w:top w:val="nil"/>
            </w:tcBorders>
            <w:tcMar>
              <w:top w:w="120" w:type="dxa"/>
              <w:left w:w="120" w:type="dxa"/>
              <w:bottom w:w="120" w:type="dxa"/>
              <w:right w:w="225" w:type="dxa"/>
            </w:tcMar>
          </w:tcPr>
          <w:p w:rsidR="00BF2BC6" w:rsidRDefault="00BF2BC6">
            <w:pPr>
              <w:rPr>
                <w:rFonts w:ascii="Arial" w:hAnsi="Arial" w:cs="Arial"/>
                <w:color w:val="454545"/>
                <w:sz w:val="19"/>
                <w:szCs w:val="19"/>
              </w:rPr>
            </w:pPr>
            <w:r>
              <w:rPr>
                <w:rFonts w:ascii="Arial" w:hAnsi="Arial" w:cs="Arial"/>
                <w:color w:val="454545"/>
                <w:sz w:val="19"/>
                <w:szCs w:val="19"/>
              </w:rPr>
              <w:t>Наповнювач</w:t>
            </w:r>
          </w:p>
        </w:tc>
        <w:tc>
          <w:tcPr>
            <w:tcW w:w="2521" w:type="dxa"/>
            <w:tcBorders>
              <w:top w:val="nil"/>
            </w:tcBorders>
            <w:tcMar>
              <w:top w:w="120" w:type="dxa"/>
              <w:left w:w="120" w:type="dxa"/>
              <w:bottom w:w="120" w:type="dxa"/>
              <w:right w:w="120" w:type="dxa"/>
            </w:tcMar>
          </w:tcPr>
          <w:p w:rsidR="00BF2BC6" w:rsidRDefault="00BF2BC6">
            <w:pPr>
              <w:rPr>
                <w:rFonts w:ascii="Arial" w:hAnsi="Arial" w:cs="Arial"/>
                <w:color w:val="454545"/>
                <w:sz w:val="19"/>
                <w:szCs w:val="19"/>
              </w:rPr>
            </w:pPr>
            <w:r>
              <w:rPr>
                <w:rFonts w:ascii="Arial" w:hAnsi="Arial" w:cs="Arial"/>
                <w:color w:val="454545"/>
                <w:sz w:val="19"/>
                <w:szCs w:val="19"/>
              </w:rPr>
              <w:t>Можливі значення:</w:t>
            </w:r>
          </w:p>
          <w:p w:rsidR="00BF2BC6" w:rsidRDefault="00BF2BC6">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ЕДТА К3</w:t>
            </w:r>
          </w:p>
        </w:tc>
        <w:tc>
          <w:tcPr>
            <w:tcW w:w="2649" w:type="dxa"/>
            <w:tcBorders>
              <w:top w:val="nil"/>
            </w:tcBorders>
            <w:tcMar>
              <w:top w:w="120" w:type="dxa"/>
              <w:left w:w="120" w:type="dxa"/>
              <w:bottom w:w="120" w:type="dxa"/>
              <w:right w:w="120" w:type="dxa"/>
            </w:tcMar>
          </w:tcPr>
          <w:p w:rsidR="00BF2BC6" w:rsidRPr="0082413B" w:rsidRDefault="00BF2BC6" w:rsidP="0082413B">
            <w:pPr>
              <w:rPr>
                <w:rFonts w:ascii="Arial" w:eastAsia="Times New Roman" w:hAnsi="Arial" w:cs="Arial"/>
                <w:color w:val="454545"/>
                <w:kern w:val="0"/>
                <w:sz w:val="19"/>
                <w:szCs w:val="19"/>
                <w:lang w:val="ru-RU" w:eastAsia="ru-RU" w:bidi="ar-SA"/>
              </w:rPr>
            </w:pPr>
          </w:p>
        </w:tc>
      </w:tr>
      <w:tr w:rsidR="00BF2BC6" w:rsidRPr="0082413B" w:rsidTr="0082413B">
        <w:trPr>
          <w:tblCellSpacing w:w="15" w:type="dxa"/>
        </w:trPr>
        <w:tc>
          <w:tcPr>
            <w:tcW w:w="4238" w:type="dxa"/>
            <w:tcBorders>
              <w:top w:val="nil"/>
            </w:tcBorders>
            <w:tcMar>
              <w:top w:w="120" w:type="dxa"/>
              <w:left w:w="120" w:type="dxa"/>
              <w:bottom w:w="120" w:type="dxa"/>
              <w:right w:w="225" w:type="dxa"/>
            </w:tcMar>
          </w:tcPr>
          <w:p w:rsidR="00BF2BC6" w:rsidRDefault="00BF2BC6">
            <w:pPr>
              <w:rPr>
                <w:rFonts w:ascii="Arial" w:hAnsi="Arial" w:cs="Arial"/>
                <w:color w:val="454545"/>
                <w:sz w:val="19"/>
                <w:szCs w:val="19"/>
              </w:rPr>
            </w:pPr>
            <w:r>
              <w:rPr>
                <w:rFonts w:ascii="Arial" w:hAnsi="Arial" w:cs="Arial"/>
                <w:color w:val="454545"/>
                <w:sz w:val="19"/>
                <w:szCs w:val="19"/>
              </w:rPr>
              <w:t>Наявність наповнювача</w:t>
            </w:r>
          </w:p>
        </w:tc>
        <w:tc>
          <w:tcPr>
            <w:tcW w:w="2521" w:type="dxa"/>
            <w:tcBorders>
              <w:top w:val="nil"/>
            </w:tcBorders>
            <w:tcMar>
              <w:top w:w="120" w:type="dxa"/>
              <w:left w:w="120" w:type="dxa"/>
              <w:bottom w:w="120" w:type="dxa"/>
              <w:right w:w="120" w:type="dxa"/>
            </w:tcMar>
          </w:tcPr>
          <w:p w:rsidR="00BF2BC6" w:rsidRDefault="00BF2BC6">
            <w:pPr>
              <w:rPr>
                <w:rFonts w:ascii="Arial" w:hAnsi="Arial" w:cs="Arial"/>
                <w:color w:val="454545"/>
                <w:sz w:val="19"/>
                <w:szCs w:val="19"/>
              </w:rPr>
            </w:pPr>
            <w:r>
              <w:rPr>
                <w:rFonts w:ascii="Arial" w:hAnsi="Arial" w:cs="Arial"/>
                <w:color w:val="454545"/>
                <w:sz w:val="19"/>
                <w:szCs w:val="19"/>
              </w:rPr>
              <w:t>Можливі значення:</w:t>
            </w:r>
          </w:p>
          <w:p w:rsidR="00BF2BC6" w:rsidRDefault="00BF2BC6">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Так</w:t>
            </w:r>
          </w:p>
        </w:tc>
        <w:tc>
          <w:tcPr>
            <w:tcW w:w="2649" w:type="dxa"/>
            <w:tcBorders>
              <w:top w:val="nil"/>
            </w:tcBorders>
            <w:tcMar>
              <w:top w:w="120" w:type="dxa"/>
              <w:left w:w="120" w:type="dxa"/>
              <w:bottom w:w="120" w:type="dxa"/>
              <w:right w:w="120" w:type="dxa"/>
            </w:tcMar>
          </w:tcPr>
          <w:p w:rsidR="00BF2BC6" w:rsidRPr="0082413B" w:rsidRDefault="00BF2BC6" w:rsidP="0082413B">
            <w:pPr>
              <w:rPr>
                <w:rFonts w:ascii="Arial" w:eastAsia="Times New Roman" w:hAnsi="Arial" w:cs="Arial"/>
                <w:color w:val="454545"/>
                <w:kern w:val="0"/>
                <w:sz w:val="19"/>
                <w:szCs w:val="19"/>
                <w:lang w:val="ru-RU" w:eastAsia="ru-RU" w:bidi="ar-SA"/>
              </w:rPr>
            </w:pPr>
          </w:p>
        </w:tc>
      </w:tr>
      <w:tr w:rsidR="00BF2BC6" w:rsidRPr="0082413B" w:rsidTr="0082413B">
        <w:trPr>
          <w:tblCellSpacing w:w="15" w:type="dxa"/>
        </w:trPr>
        <w:tc>
          <w:tcPr>
            <w:tcW w:w="4238" w:type="dxa"/>
            <w:tcBorders>
              <w:top w:val="nil"/>
            </w:tcBorders>
            <w:shd w:val="clear" w:color="auto" w:fill="F0F5F2"/>
            <w:tcMar>
              <w:top w:w="120" w:type="dxa"/>
              <w:left w:w="120" w:type="dxa"/>
              <w:bottom w:w="120" w:type="dxa"/>
              <w:right w:w="225" w:type="dxa"/>
            </w:tcMar>
            <w:hideMark/>
          </w:tcPr>
          <w:p w:rsidR="00BF2BC6" w:rsidRDefault="00BF2BC6">
            <w:pPr>
              <w:rPr>
                <w:rFonts w:ascii="Arial" w:hAnsi="Arial" w:cs="Arial"/>
                <w:color w:val="454545"/>
                <w:sz w:val="19"/>
                <w:szCs w:val="19"/>
              </w:rPr>
            </w:pPr>
            <w:r>
              <w:rPr>
                <w:rFonts w:ascii="Arial" w:hAnsi="Arial" w:cs="Arial"/>
                <w:color w:val="454545"/>
                <w:sz w:val="19"/>
                <w:szCs w:val="19"/>
              </w:rPr>
              <w:t xml:space="preserve">Об'єм, </w:t>
            </w:r>
            <w:proofErr w:type="spellStart"/>
            <w:r>
              <w:rPr>
                <w:rFonts w:ascii="Arial" w:hAnsi="Arial" w:cs="Arial"/>
                <w:color w:val="454545"/>
                <w:sz w:val="19"/>
                <w:szCs w:val="19"/>
              </w:rPr>
              <w:t>мл</w:t>
            </w:r>
            <w:proofErr w:type="spellEnd"/>
          </w:p>
        </w:tc>
        <w:tc>
          <w:tcPr>
            <w:tcW w:w="2521" w:type="dxa"/>
            <w:tcBorders>
              <w:top w:val="nil"/>
            </w:tcBorders>
            <w:shd w:val="clear" w:color="auto" w:fill="F0F5F2"/>
            <w:tcMar>
              <w:top w:w="120" w:type="dxa"/>
              <w:left w:w="120" w:type="dxa"/>
              <w:bottom w:w="120" w:type="dxa"/>
              <w:right w:w="120" w:type="dxa"/>
            </w:tcMar>
            <w:hideMark/>
          </w:tcPr>
          <w:p w:rsidR="00BF2BC6" w:rsidRDefault="00BF2BC6">
            <w:pPr>
              <w:rPr>
                <w:rFonts w:ascii="Arial" w:hAnsi="Arial" w:cs="Arial"/>
                <w:color w:val="454545"/>
                <w:sz w:val="19"/>
                <w:szCs w:val="19"/>
              </w:rPr>
            </w:pPr>
            <w:r>
              <w:rPr>
                <w:rFonts w:ascii="Arial" w:hAnsi="Arial" w:cs="Arial"/>
                <w:color w:val="454545"/>
                <w:sz w:val="19"/>
                <w:szCs w:val="19"/>
              </w:rPr>
              <w:t>Можливі значення:</w:t>
            </w:r>
          </w:p>
          <w:p w:rsidR="00BF2BC6" w:rsidRDefault="00BF2BC6">
            <w:pPr>
              <w:rPr>
                <w:rFonts w:ascii="Arial" w:hAnsi="Arial" w:cs="Arial"/>
                <w:color w:val="454545"/>
                <w:sz w:val="19"/>
                <w:szCs w:val="19"/>
              </w:rPr>
            </w:pPr>
            <w:r>
              <w:rPr>
                <w:rFonts w:ascii="Arial" w:hAnsi="Symbol" w:cs="Arial"/>
                <w:color w:val="454545"/>
                <w:sz w:val="19"/>
                <w:szCs w:val="19"/>
              </w:rPr>
              <w:t></w:t>
            </w:r>
            <w:r>
              <w:rPr>
                <w:rFonts w:ascii="Arial" w:hAnsi="Arial" w:cs="Arial"/>
                <w:color w:val="454545"/>
                <w:sz w:val="19"/>
                <w:szCs w:val="19"/>
              </w:rPr>
              <w:t xml:space="preserve">  0.2</w:t>
            </w:r>
          </w:p>
        </w:tc>
        <w:tc>
          <w:tcPr>
            <w:tcW w:w="2649" w:type="dxa"/>
            <w:shd w:val="clear" w:color="auto" w:fill="F0F5F2"/>
            <w:vAlign w:val="center"/>
            <w:hideMark/>
          </w:tcPr>
          <w:p w:rsidR="00BF2BC6" w:rsidRPr="0082413B" w:rsidRDefault="00BF2BC6" w:rsidP="0082413B">
            <w:pPr>
              <w:rPr>
                <w:rFonts w:ascii="Times New Roman" w:eastAsia="Times New Roman" w:hAnsi="Times New Roman" w:cs="Times New Roman"/>
                <w:kern w:val="0"/>
                <w:sz w:val="20"/>
                <w:szCs w:val="20"/>
                <w:lang w:val="ru-RU" w:eastAsia="ru-RU" w:bidi="ar-SA"/>
              </w:rPr>
            </w:pPr>
          </w:p>
        </w:tc>
      </w:tr>
    </w:tbl>
    <w:p w:rsidR="000D7C37" w:rsidRPr="00FA69E5" w:rsidRDefault="000D7C37" w:rsidP="00972AB1">
      <w:pPr>
        <w:jc w:val="center"/>
        <w:rPr>
          <w:rFonts w:ascii="Times New Roman" w:hAnsi="Times New Roman"/>
          <w:b/>
        </w:rPr>
      </w:pPr>
      <w:bookmarkStart w:id="1" w:name="_GoBack"/>
      <w:bookmarkEnd w:id="1"/>
      <w:r>
        <w:rPr>
          <w:rFonts w:ascii="Times New Roman" w:hAnsi="Times New Roman"/>
          <w:b/>
        </w:rPr>
        <w:t xml:space="preserve">Ідентифікатор закупівлі </w:t>
      </w:r>
      <w:hyperlink r:id="rId7" w:tgtFrame="_blank" w:history="1">
        <w:r w:rsidR="00BF2BC6">
          <w:rPr>
            <w:rStyle w:val="ac"/>
            <w:rFonts w:ascii="Calibri" w:hAnsi="Calibri" w:cs="Calibri"/>
            <w:color w:val="474389"/>
            <w:shd w:val="clear" w:color="auto" w:fill="FFFFFF"/>
          </w:rPr>
          <w:t>UA-2024-08-27-003244-a</w:t>
        </w:r>
      </w:hyperlink>
      <w:r w:rsidR="00BF2BC6">
        <w:rPr>
          <w:rFonts w:ascii="Calibri" w:hAnsi="Calibri" w:cs="Calibri"/>
          <w:color w:val="222222"/>
          <w:shd w:val="clear" w:color="auto" w:fill="FFFFFF"/>
        </w:rPr>
        <w:t>  </w:t>
      </w:r>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4E699A"/>
    <w:rsid w:val="00507157"/>
    <w:rsid w:val="005368A4"/>
    <w:rsid w:val="00560712"/>
    <w:rsid w:val="005679CD"/>
    <w:rsid w:val="006907F9"/>
    <w:rsid w:val="006964CD"/>
    <w:rsid w:val="00737C58"/>
    <w:rsid w:val="007B7A9D"/>
    <w:rsid w:val="00802A92"/>
    <w:rsid w:val="0080415E"/>
    <w:rsid w:val="0082413B"/>
    <w:rsid w:val="00876417"/>
    <w:rsid w:val="008A3BA4"/>
    <w:rsid w:val="008E42A6"/>
    <w:rsid w:val="00923874"/>
    <w:rsid w:val="00972AB1"/>
    <w:rsid w:val="00B7465E"/>
    <w:rsid w:val="00BC0FFF"/>
    <w:rsid w:val="00BF2BC6"/>
    <w:rsid w:val="00D92BD3"/>
    <w:rsid w:val="00DA7956"/>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89815906">
      <w:bodyDiv w:val="1"/>
      <w:marLeft w:val="0"/>
      <w:marRight w:val="0"/>
      <w:marTop w:val="0"/>
      <w:marBottom w:val="0"/>
      <w:divBdr>
        <w:top w:val="none" w:sz="0" w:space="0" w:color="auto"/>
        <w:left w:val="none" w:sz="0" w:space="0" w:color="auto"/>
        <w:bottom w:val="none" w:sz="0" w:space="0" w:color="auto"/>
        <w:right w:val="none" w:sz="0" w:space="0" w:color="auto"/>
      </w:divBdr>
    </w:div>
    <w:div w:id="1237934141">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53951147">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gov.ua/tender/UA-2024-08-27-00324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E758E-7719-441B-BB37-C644D728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2024-02-13T12:35:00Z</dcterms:created>
  <dcterms:modified xsi:type="dcterms:W3CDTF">2024-08-27T08:26:00Z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