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</w:p>
    <w:p w:rsidR="00B5179B" w:rsidRPr="008663D7" w:rsidRDefault="00B5179B" w:rsidP="00B5179B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663D7">
        <w:rPr>
          <w:rFonts w:ascii="Times New Roman" w:eastAsia="Times New Roman" w:hAnsi="Times New Roman"/>
          <w:b/>
          <w:bCs/>
          <w:lang w:eastAsia="ru-RU"/>
        </w:rPr>
        <w:t xml:space="preserve">код ДК 021:2015 </w:t>
      </w:r>
      <w:r w:rsidR="00AD17D7">
        <w:rPr>
          <w:rFonts w:ascii="Times New Roman" w:eastAsia="Times New Roman" w:hAnsi="Times New Roman"/>
          <w:b/>
          <w:bCs/>
          <w:lang w:eastAsia="ru-RU"/>
        </w:rPr>
        <w:t>30230000-0 — Комп’ютерне обладнання</w:t>
      </w:r>
      <w:r w:rsidR="006A05DE" w:rsidRPr="006A05DE">
        <w:rPr>
          <w:rFonts w:ascii="Times New Roman" w:eastAsia="Times New Roman" w:hAnsi="Times New Roman"/>
          <w:b/>
          <w:bCs/>
          <w:lang w:eastAsia="ru-RU"/>
        </w:rPr>
        <w:t>)</w:t>
      </w:r>
    </w:p>
    <w:p w:rsidR="00AD17D7" w:rsidRDefault="00965443" w:rsidP="00AD17D7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65443">
        <w:rPr>
          <w:rFonts w:ascii="Times New Roman" w:eastAsia="Times New Roman" w:hAnsi="Times New Roman"/>
          <w:b/>
          <w:bCs/>
          <w:lang w:eastAsia="ru-RU"/>
        </w:rPr>
        <w:t xml:space="preserve">БФП лазерний, монохромний, A4, 8 000 ст./міс., 18 ст./хв., USB; Клавіатура дротова, </w:t>
      </w:r>
      <w:proofErr w:type="spellStart"/>
      <w:r w:rsidRPr="00965443">
        <w:rPr>
          <w:rFonts w:ascii="Times New Roman" w:eastAsia="Times New Roman" w:hAnsi="Times New Roman"/>
          <w:b/>
          <w:bCs/>
          <w:lang w:eastAsia="ru-RU"/>
        </w:rPr>
        <w:t>повнорозмірна</w:t>
      </w:r>
      <w:proofErr w:type="spellEnd"/>
      <w:r w:rsidRPr="00965443">
        <w:rPr>
          <w:rFonts w:ascii="Times New Roman" w:eastAsia="Times New Roman" w:hAnsi="Times New Roman"/>
          <w:b/>
          <w:bCs/>
          <w:lang w:eastAsia="ru-RU"/>
        </w:rPr>
        <w:t xml:space="preserve">, USB; Миша дротова, 1000 </w:t>
      </w:r>
      <w:proofErr w:type="spellStart"/>
      <w:r w:rsidRPr="00965443">
        <w:rPr>
          <w:rFonts w:ascii="Times New Roman" w:eastAsia="Times New Roman" w:hAnsi="Times New Roman"/>
          <w:b/>
          <w:bCs/>
          <w:lang w:eastAsia="ru-RU"/>
        </w:rPr>
        <w:t>dpi</w:t>
      </w:r>
      <w:proofErr w:type="spellEnd"/>
      <w:r w:rsidRPr="00965443">
        <w:rPr>
          <w:rFonts w:ascii="Times New Roman" w:eastAsia="Times New Roman" w:hAnsi="Times New Roman"/>
          <w:b/>
          <w:bCs/>
          <w:lang w:eastAsia="ru-RU"/>
        </w:rPr>
        <w:t>, USB</w:t>
      </w:r>
    </w:p>
    <w:p w:rsidR="00F30484" w:rsidRPr="00507157" w:rsidRDefault="00F30484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</w:p>
    <w:p w:rsidR="001151BB" w:rsidRDefault="001151BB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 w:rsidP="008C5237">
      <w:pPr>
        <w:rPr>
          <w:rFonts w:ascii="Times New Roman" w:hAnsi="Times New Roman"/>
          <w:b/>
        </w:rPr>
      </w:pPr>
    </w:p>
    <w:p w:rsidR="00507157" w:rsidRDefault="00507157" w:rsidP="00507157">
      <w:pPr>
        <w:snapToGrid w:val="0"/>
        <w:jc w:val="center"/>
        <w:rPr>
          <w:rFonts w:ascii="Times New Roman" w:hAnsi="Times New Roman"/>
        </w:rPr>
      </w:pPr>
    </w:p>
    <w:p w:rsidR="001151BB" w:rsidRPr="00965443" w:rsidRDefault="001151BB" w:rsidP="00965443">
      <w:pPr>
        <w:pStyle w:val="ab"/>
        <w:widowControl w:val="0"/>
        <w:numPr>
          <w:ilvl w:val="0"/>
          <w:numId w:val="4"/>
        </w:numPr>
        <w:suppressAutoHyphens/>
        <w:spacing w:after="0"/>
        <w:ind w:left="284" w:firstLine="74"/>
        <w:jc w:val="both"/>
        <w:textAlignment w:val="baseline"/>
        <w:rPr>
          <w:rFonts w:ascii="Times New Roman" w:hAnsi="Times New Roman"/>
        </w:rPr>
      </w:pPr>
      <w:bookmarkStart w:id="1" w:name="_GoBack"/>
      <w:r w:rsidRPr="00546ABD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="00965443" w:rsidRPr="00965443">
        <w:rPr>
          <w:rFonts w:ascii="Times New Roman" w:eastAsia="Times New Roman" w:hAnsi="Times New Roman"/>
          <w:bCs/>
          <w:lang w:eastAsia="ru-RU"/>
        </w:rPr>
        <w:t xml:space="preserve">БФП лазерний, монохромний, A4, 8 000 ст./міс., 18 ст./хв., USB; Клавіатура дротова, </w:t>
      </w:r>
      <w:proofErr w:type="spellStart"/>
      <w:r w:rsidR="00965443" w:rsidRPr="00965443">
        <w:rPr>
          <w:rFonts w:ascii="Times New Roman" w:eastAsia="Times New Roman" w:hAnsi="Times New Roman"/>
          <w:bCs/>
          <w:lang w:eastAsia="ru-RU"/>
        </w:rPr>
        <w:t>повнорозмірна</w:t>
      </w:r>
      <w:proofErr w:type="spellEnd"/>
      <w:r w:rsidR="00965443" w:rsidRPr="00965443">
        <w:rPr>
          <w:rFonts w:ascii="Times New Roman" w:eastAsia="Times New Roman" w:hAnsi="Times New Roman"/>
          <w:bCs/>
          <w:lang w:eastAsia="ru-RU"/>
        </w:rPr>
        <w:t xml:space="preserve">, USB; Миша дротова, 1000 </w:t>
      </w:r>
      <w:proofErr w:type="spellStart"/>
      <w:r w:rsidR="00965443" w:rsidRPr="00965443">
        <w:rPr>
          <w:rFonts w:ascii="Times New Roman" w:eastAsia="Times New Roman" w:hAnsi="Times New Roman"/>
          <w:bCs/>
          <w:lang w:eastAsia="ru-RU"/>
        </w:rPr>
        <w:t>dpi</w:t>
      </w:r>
      <w:proofErr w:type="spellEnd"/>
      <w:r w:rsidR="00965443" w:rsidRPr="00965443">
        <w:rPr>
          <w:rFonts w:ascii="Times New Roman" w:eastAsia="Times New Roman" w:hAnsi="Times New Roman"/>
          <w:bCs/>
          <w:lang w:eastAsia="ru-RU"/>
        </w:rPr>
        <w:t>, USB</w:t>
      </w:r>
    </w:p>
    <w:p w:rsidR="00923874" w:rsidRDefault="00BC0FFF" w:rsidP="00965443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</w:pPr>
      <w:r>
        <w:rPr>
          <w:rFonts w:ascii="Times New Roman" w:hAnsi="Times New Roman"/>
          <w:color w:val="000000"/>
          <w:highlight w:val="white"/>
        </w:rPr>
        <w:t xml:space="preserve">Кількість </w:t>
      </w:r>
      <w:r>
        <w:rPr>
          <w:rFonts w:ascii="Times New Roman" w:hAnsi="Times New Roman"/>
          <w:color w:val="000000"/>
          <w:highlight w:val="white"/>
          <w:u w:val="single"/>
        </w:rPr>
        <w:t>товару</w:t>
      </w:r>
      <w:r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023C7A">
        <w:rPr>
          <w:rFonts w:ascii="Times New Roman" w:hAnsi="Times New Roman"/>
          <w:i/>
        </w:rPr>
        <w:t xml:space="preserve">62 </w:t>
      </w:r>
      <w:r w:rsidR="00B5179B" w:rsidRPr="008663D7">
        <w:rPr>
          <w:rFonts w:ascii="Times New Roman" w:hAnsi="Times New Roman"/>
          <w:i/>
        </w:rPr>
        <w:t>штук</w:t>
      </w:r>
      <w:r w:rsidR="00023C7A">
        <w:rPr>
          <w:rFonts w:ascii="Times New Roman" w:hAnsi="Times New Roman"/>
          <w:i/>
        </w:rPr>
        <w:t>и</w:t>
      </w:r>
    </w:p>
    <w:p w:rsidR="00447F38" w:rsidRDefault="00BC0FFF" w:rsidP="00965443">
      <w:pPr>
        <w:pStyle w:val="ab"/>
        <w:numPr>
          <w:ilvl w:val="0"/>
          <w:numId w:val="4"/>
        </w:numPr>
        <w:spacing w:after="0"/>
        <w:ind w:left="284" w:firstLine="74"/>
        <w:jc w:val="both"/>
        <w:rPr>
          <w:rFonts w:ascii="Times New Roman" w:hAnsi="Times New Roman"/>
          <w:i/>
        </w:rPr>
      </w:pPr>
      <w:r w:rsidRPr="00426D26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426D26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426D26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426D26" w:rsidRPr="008A3BA4">
        <w:rPr>
          <w:rFonts w:ascii="Times New Roman" w:hAnsi="Times New Roman"/>
          <w:i/>
        </w:rPr>
        <w:t>61172, Україна</w:t>
      </w:r>
      <w:bookmarkEnd w:id="1"/>
      <w:r w:rsidR="00426D26" w:rsidRPr="008A3BA4">
        <w:rPr>
          <w:rFonts w:ascii="Times New Roman" w:hAnsi="Times New Roman"/>
          <w:i/>
        </w:rPr>
        <w:t xml:space="preserve">, Харківська обл.,  </w:t>
      </w:r>
      <w:proofErr w:type="spellStart"/>
      <w:r w:rsidR="00426D26" w:rsidRPr="008A3BA4">
        <w:rPr>
          <w:rFonts w:ascii="Times New Roman" w:hAnsi="Times New Roman"/>
          <w:i/>
        </w:rPr>
        <w:t>м.Харків</w:t>
      </w:r>
      <w:proofErr w:type="spellEnd"/>
      <w:r w:rsidR="00426D26" w:rsidRPr="008A3BA4">
        <w:rPr>
          <w:rFonts w:ascii="Times New Roman" w:hAnsi="Times New Roman"/>
          <w:i/>
        </w:rPr>
        <w:t xml:space="preserve">, </w:t>
      </w:r>
      <w:proofErr w:type="spellStart"/>
      <w:r w:rsidR="00426D26" w:rsidRPr="008A3BA4">
        <w:rPr>
          <w:rFonts w:ascii="Times New Roman" w:hAnsi="Times New Roman"/>
          <w:i/>
        </w:rPr>
        <w:t>вулРоганська</w:t>
      </w:r>
      <w:proofErr w:type="spellEnd"/>
      <w:r w:rsidR="00426D26" w:rsidRPr="008A3BA4">
        <w:rPr>
          <w:rFonts w:ascii="Times New Roman" w:hAnsi="Times New Roman"/>
          <w:i/>
        </w:rPr>
        <w:t xml:space="preserve">, 130-А, Індустріальний район </w:t>
      </w:r>
    </w:p>
    <w:p w:rsidR="00923874" w:rsidRPr="005679CD" w:rsidRDefault="00BC0FFF" w:rsidP="005679CD">
      <w:pPr>
        <w:pStyle w:val="ab"/>
        <w:numPr>
          <w:ilvl w:val="0"/>
          <w:numId w:val="4"/>
        </w:numPr>
        <w:spacing w:after="0"/>
        <w:ind w:left="284" w:firstLine="74"/>
        <w:jc w:val="both"/>
        <w:rPr>
          <w:rFonts w:ascii="Times New Roman" w:hAnsi="Times New Roman"/>
          <w:i/>
        </w:rPr>
      </w:pPr>
      <w:r w:rsidRPr="005679CD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5679C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679C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426D26" w:rsidRPr="005679CD">
        <w:rPr>
          <w:rFonts w:ascii="Times New Roman" w:eastAsia="Times New Roman" w:hAnsi="Times New Roman" w:cs="Times New Roman"/>
        </w:rPr>
        <w:t>До  31 грудня 202</w:t>
      </w:r>
      <w:r w:rsidR="008E42A6" w:rsidRPr="005679CD">
        <w:rPr>
          <w:rFonts w:ascii="Times New Roman" w:eastAsia="Times New Roman" w:hAnsi="Times New Roman" w:cs="Times New Roman"/>
        </w:rPr>
        <w:t>3</w:t>
      </w:r>
      <w:r w:rsidR="00426D26" w:rsidRPr="005679CD">
        <w:rPr>
          <w:rFonts w:ascii="Times New Roman" w:eastAsia="Times New Roman" w:hAnsi="Times New Roman" w:cs="Times New Roman"/>
        </w:rPr>
        <w:t xml:space="preserve"> року</w:t>
      </w:r>
    </w:p>
    <w:p w:rsidR="00923874" w:rsidRPr="005679CD" w:rsidRDefault="00BC0FFF" w:rsidP="005679CD">
      <w:pPr>
        <w:pStyle w:val="ShiftAlt"/>
        <w:numPr>
          <w:ilvl w:val="0"/>
          <w:numId w:val="4"/>
        </w:numPr>
        <w:tabs>
          <w:tab w:val="left" w:pos="709"/>
        </w:tabs>
        <w:spacing w:line="240" w:lineRule="auto"/>
        <w:ind w:left="284" w:firstLine="74"/>
        <w:jc w:val="left"/>
      </w:pPr>
      <w:r w:rsidRPr="005679CD">
        <w:rPr>
          <w:rStyle w:val="rvts0"/>
          <w:iCs/>
          <w:szCs w:val="24"/>
        </w:rPr>
        <w:t xml:space="preserve">Джерело фінансування – </w:t>
      </w:r>
      <w:r w:rsidR="00B5179B">
        <w:rPr>
          <w:i/>
          <w:szCs w:val="24"/>
        </w:rPr>
        <w:t>Власні кошти</w:t>
      </w:r>
      <w:r w:rsidRPr="005679CD">
        <w:rPr>
          <w:rStyle w:val="rvts0"/>
          <w:iCs/>
          <w:szCs w:val="24"/>
        </w:rPr>
        <w:t>.</w:t>
      </w:r>
    </w:p>
    <w:p w:rsidR="00923874" w:rsidRPr="005679CD" w:rsidRDefault="00BC0FFF" w:rsidP="005679CD">
      <w:pPr>
        <w:pStyle w:val="ab"/>
        <w:shd w:val="clear" w:color="auto" w:fill="FFFFFF"/>
        <w:suppressAutoHyphens/>
        <w:spacing w:after="0"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5679CD" w:rsidRPr="005679CD" w:rsidRDefault="005679CD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 xml:space="preserve">Очікувана вартість </w:t>
      </w:r>
      <w:r w:rsidR="00023C7A" w:rsidRPr="00311CAF">
        <w:rPr>
          <w:rFonts w:ascii="Times New Roman" w:hAnsi="Times New Roman"/>
          <w:i/>
          <w:lang w:val="ru-RU"/>
        </w:rPr>
        <w:t>244 080</w:t>
      </w:r>
      <w:r w:rsidR="00023C7A" w:rsidRPr="00311CAF">
        <w:rPr>
          <w:rFonts w:ascii="Times New Roman" w:hAnsi="Times New Roman"/>
          <w:i/>
        </w:rPr>
        <w:t>,00 грн.</w:t>
      </w:r>
    </w:p>
    <w:p w:rsidR="00923874" w:rsidRPr="005679CD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8A3BA4" w:rsidRDefault="008A3BA4" w:rsidP="00447F38">
      <w:pPr>
        <w:pStyle w:val="Standard"/>
        <w:ind w:left="426" w:right="329" w:hanging="66"/>
        <w:jc w:val="center"/>
        <w:rPr>
          <w:rFonts w:cs="Times New Roman"/>
          <w:b/>
          <w:bCs/>
        </w:rPr>
      </w:pPr>
    </w:p>
    <w:p w:rsidR="00023C7A" w:rsidRDefault="00023C7A" w:rsidP="00023C7A">
      <w:pPr>
        <w:rPr>
          <w:b/>
        </w:rPr>
      </w:pPr>
      <w:r w:rsidRPr="001E6932">
        <w:rPr>
          <w:b/>
        </w:rPr>
        <w:t>Технічна специфікація предмета закупівлі:</w:t>
      </w:r>
    </w:p>
    <w:tbl>
      <w:tblPr>
        <w:tblW w:w="10073" w:type="dxa"/>
        <w:tblCellSpacing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9"/>
        <w:gridCol w:w="3260"/>
        <w:gridCol w:w="1134"/>
      </w:tblGrid>
      <w:tr w:rsidR="00BB2504" w:rsidRPr="00BB2504" w:rsidTr="00BB2504">
        <w:trPr>
          <w:tblHeader/>
          <w:tblCellSpacing w:w="15" w:type="dxa"/>
        </w:trPr>
        <w:tc>
          <w:tcPr>
            <w:tcW w:w="5634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3230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Одиницівиміру</w:t>
            </w:r>
            <w:proofErr w:type="spellEnd"/>
          </w:p>
        </w:tc>
      </w:tr>
      <w:tr w:rsidR="00BB2504" w:rsidRPr="00BB2504" w:rsidTr="00BB2504">
        <w:trPr>
          <w:tblCellSpacing w:w="15" w:type="dxa"/>
        </w:trPr>
        <w:tc>
          <w:tcPr>
            <w:tcW w:w="10013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Технічні</w:t>
            </w:r>
            <w:proofErr w:type="spellEnd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предмета </w:t>
            </w:r>
            <w:proofErr w:type="spellStart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</w:t>
            </w:r>
            <w:proofErr w:type="gramStart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вл</w:t>
            </w:r>
            <w:proofErr w:type="gramEnd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</w:t>
            </w:r>
            <w:proofErr w:type="spellEnd"/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CANON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EPSON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XEROX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Технологіядруку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лазерна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Тип 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друку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монохромний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Максимальний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формат 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паперу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A4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Максимальнийоб'ємдруку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сторінок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на </w:t>
            </w: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ісяць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8000 до 8000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Швидкістьдруку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стор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./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хв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.</w:t>
            </w:r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18 до 18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I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нтерфейсмережевогопідключення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немає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I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нтерфейспідключення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USB</w:t>
            </w:r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Так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Wi-Fi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Можливізначення:</w:t>
            </w: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Ні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Автоматичнийдвостороннійдрук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Можливізначення:</w:t>
            </w: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Ні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Система 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безперервноїподачічорнила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(СБПЧ)</w:t>
            </w:r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Можливізначення:</w:t>
            </w: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Ні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Ємність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лотку для 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подачіпаперу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150 до 150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арк</w:t>
            </w:r>
            <w:proofErr w:type="spellEnd"/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Ємністькасети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0 до 250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арк</w:t>
            </w:r>
            <w:proofErr w:type="spellEnd"/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Тип сканера</w:t>
            </w:r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Можливізначення:</w:t>
            </w: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планшетний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Місткість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АПД</w:t>
            </w:r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0 до 0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арк</w:t>
            </w:r>
            <w:proofErr w:type="spellEnd"/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Друк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мобільнихпристроїв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Ні</w:t>
            </w:r>
            <w:proofErr w:type="spellEnd"/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Так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Друкіз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USB-накопичувача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Ні</w:t>
            </w:r>
            <w:proofErr w:type="spellEnd"/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Так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Панель 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керування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Ні</w:t>
            </w:r>
            <w:proofErr w:type="spellEnd"/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Так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Факс</w:t>
            </w:r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Ні</w:t>
            </w:r>
            <w:proofErr w:type="spellEnd"/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Так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Додатковікартриджі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0 до 0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шт</w:t>
            </w:r>
            <w:proofErr w:type="spellEnd"/>
            <w:proofErr w:type="gramEnd"/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Гарантійнийтермін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12 до 36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ісяць</w:t>
            </w:r>
            <w:proofErr w:type="spellEnd"/>
          </w:p>
        </w:tc>
      </w:tr>
      <w:tr w:rsidR="00BB2504" w:rsidRPr="00BB2504" w:rsidTr="00BB2504">
        <w:trPr>
          <w:tblCellSpacing w:w="15" w:type="dxa"/>
        </w:trPr>
        <w:tc>
          <w:tcPr>
            <w:tcW w:w="10013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Технічні</w:t>
            </w:r>
            <w:proofErr w:type="spellEnd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предмета </w:t>
            </w:r>
            <w:proofErr w:type="spellStart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</w:t>
            </w:r>
            <w:proofErr w:type="gramStart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вл</w:t>
            </w:r>
            <w:proofErr w:type="gramEnd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</w:t>
            </w:r>
            <w:proofErr w:type="spellEnd"/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DELL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LOGITECH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HP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Форм-фактор</w:t>
            </w:r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повнорозмірна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Тип </w:t>
            </w: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ідключення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дротове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Інтерфейспідключення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USB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Моварозкладки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українська</w:t>
            </w:r>
            <w:proofErr w:type="spellEnd"/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англ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ійська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ідсвічуванняклавіш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Ні</w:t>
            </w:r>
            <w:proofErr w:type="spellEnd"/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Так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Матер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іал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корпусу</w:t>
            </w:r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пластик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метал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Живлення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USB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Гарантійнийтермін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12 до 36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ісяць</w:t>
            </w:r>
            <w:proofErr w:type="spellEnd"/>
          </w:p>
        </w:tc>
      </w:tr>
      <w:tr w:rsidR="00BB2504" w:rsidRPr="00BB2504" w:rsidTr="00BB2504">
        <w:trPr>
          <w:tblCellSpacing w:w="15" w:type="dxa"/>
        </w:trPr>
        <w:tc>
          <w:tcPr>
            <w:tcW w:w="10013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Технічні</w:t>
            </w:r>
            <w:proofErr w:type="spellEnd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предмета </w:t>
            </w:r>
            <w:proofErr w:type="spellStart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</w:t>
            </w:r>
            <w:proofErr w:type="gramStart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вл</w:t>
            </w:r>
            <w:proofErr w:type="gramEnd"/>
            <w:r w:rsidRPr="00BB2504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</w:t>
            </w:r>
            <w:proofErr w:type="spellEnd"/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LENOVO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DELL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LOGITECH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A4TECH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HP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GEMBIRD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MAXXTER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Розмі</w:t>
            </w:r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р</w:t>
            </w:r>
            <w:proofErr w:type="spellEnd"/>
            <w:proofErr w:type="gram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маленька</w:t>
            </w:r>
            <w:proofErr w:type="spellEnd"/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середня</w:t>
            </w:r>
            <w:proofErr w:type="spellEnd"/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велика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Тип </w:t>
            </w: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ідключення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дротове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Інтерфейспідключення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USB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Кількість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кнопок</w:t>
            </w:r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2 до 5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Колесо прокрутки</w:t>
            </w:r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Так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Тип сенсора</w:t>
            </w:r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оптичний</w:t>
            </w:r>
            <w:proofErr w:type="spellEnd"/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лазерний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Роздільназдатність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1000 до 1000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dpi</w:t>
            </w:r>
            <w:proofErr w:type="spellEnd"/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Довжина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кабелю</w:t>
            </w:r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1.5 до 1.8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</w:t>
            </w: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Живлення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Можливізначення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BB2504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USB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BB2504" w:rsidRPr="00BB2504" w:rsidTr="00BB2504">
        <w:trPr>
          <w:tblCellSpacing w:w="15" w:type="dxa"/>
        </w:trPr>
        <w:tc>
          <w:tcPr>
            <w:tcW w:w="563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Гарантійнийтермін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12 до 36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</w:tcMar>
            <w:hideMark/>
          </w:tcPr>
          <w:p w:rsidR="00BB2504" w:rsidRPr="00BB2504" w:rsidRDefault="00BB2504" w:rsidP="00BB2504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</w:t>
            </w:r>
            <w:proofErr w:type="gramEnd"/>
            <w:r w:rsidRPr="00BB2504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ісяць</w:t>
            </w:r>
            <w:proofErr w:type="spellEnd"/>
          </w:p>
        </w:tc>
      </w:tr>
    </w:tbl>
    <w:p w:rsidR="00BB2504" w:rsidRDefault="00BB2504" w:rsidP="00023C7A">
      <w:pPr>
        <w:rPr>
          <w:b/>
        </w:rPr>
      </w:pPr>
    </w:p>
    <w:p w:rsidR="00BB2504" w:rsidRPr="001E6932" w:rsidRDefault="00BB2504" w:rsidP="00023C7A">
      <w:pPr>
        <w:rPr>
          <w:b/>
        </w:rPr>
      </w:pPr>
    </w:p>
    <w:p w:rsidR="00023C7A" w:rsidRPr="00E22375" w:rsidRDefault="00023C7A" w:rsidP="00447F38">
      <w:pPr>
        <w:pStyle w:val="Standard"/>
        <w:ind w:left="426" w:right="329" w:hanging="66"/>
        <w:jc w:val="center"/>
        <w:rPr>
          <w:rFonts w:cs="Times New Roman"/>
          <w:b/>
          <w:bCs/>
        </w:rPr>
      </w:pPr>
    </w:p>
    <w:p w:rsidR="006A05DE" w:rsidRPr="00644C7D" w:rsidRDefault="006A05DE" w:rsidP="006A05DE">
      <w:pPr>
        <w:ind w:right="15"/>
        <w:jc w:val="both"/>
        <w:textAlignment w:val="baseline"/>
        <w:rPr>
          <w:rFonts w:ascii="Times New Roman" w:hAnsi="Times New Roman"/>
        </w:rPr>
      </w:pPr>
    </w:p>
    <w:p w:rsidR="00A345DD" w:rsidRDefault="00A345DD" w:rsidP="00A345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/>
          <w:kern w:val="0"/>
        </w:rPr>
        <w:t xml:space="preserve">Ідентифікатор закупівлі </w:t>
      </w:r>
      <w:r w:rsidR="00BB2504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UA-2024-03-26-012191-a</w:t>
      </w:r>
    </w:p>
    <w:p w:rsidR="006A05DE" w:rsidRPr="00644C7D" w:rsidRDefault="006A05DE" w:rsidP="006A05DE">
      <w:pPr>
        <w:widowControl w:val="0"/>
        <w:autoSpaceDE w:val="0"/>
        <w:autoSpaceDN w:val="0"/>
        <w:adjustRightInd w:val="0"/>
        <w:ind w:left="317"/>
        <w:jc w:val="both"/>
        <w:rPr>
          <w:rFonts w:ascii="Times New Roman" w:hAnsi="Times New Roman"/>
        </w:rPr>
      </w:pPr>
    </w:p>
    <w:p w:rsidR="006A05DE" w:rsidRPr="00644C7D" w:rsidRDefault="006A05DE" w:rsidP="006A05DE">
      <w:pPr>
        <w:ind w:firstLine="567"/>
        <w:jc w:val="right"/>
        <w:rPr>
          <w:rFonts w:ascii="Times New Roman" w:eastAsia="Times New Roman" w:hAnsi="Times New Roman"/>
          <w:b/>
          <w:lang w:eastAsia="uk-UA"/>
        </w:rPr>
      </w:pPr>
    </w:p>
    <w:p w:rsidR="00923874" w:rsidRDefault="00923874" w:rsidP="006A05DE">
      <w:pPr>
        <w:ind w:right="329"/>
        <w:jc w:val="center"/>
      </w:pPr>
    </w:p>
    <w:sectPr w:rsidR="00923874" w:rsidSect="006A05DE">
      <w:pgSz w:w="11906" w:h="16838"/>
      <w:pgMar w:top="1134" w:right="991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-Itali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  <w:lang w:eastAsia="uk-UA"/>
      </w:rPr>
    </w:lvl>
  </w:abstractNum>
  <w:abstractNum w:abstractNumId="1">
    <w:nsid w:val="04166FE7"/>
    <w:multiLevelType w:val="multilevel"/>
    <w:tmpl w:val="69045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7F72DFC"/>
    <w:multiLevelType w:val="hybridMultilevel"/>
    <w:tmpl w:val="53CACFE2"/>
    <w:lvl w:ilvl="0" w:tplc="C658C6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27261E9"/>
    <w:multiLevelType w:val="multilevel"/>
    <w:tmpl w:val="DD48CE36"/>
    <w:styleLink w:val="WWNum19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7D115F8"/>
    <w:multiLevelType w:val="hybridMultilevel"/>
    <w:tmpl w:val="66E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334DD9"/>
    <w:multiLevelType w:val="hybridMultilevel"/>
    <w:tmpl w:val="1A00BAF8"/>
    <w:lvl w:ilvl="0" w:tplc="692E6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F664EF"/>
    <w:multiLevelType w:val="multilevel"/>
    <w:tmpl w:val="4E440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" w:hanging="432"/>
      </w:pPr>
      <w:rPr>
        <w:b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hyphenationZone w:val="425"/>
  <w:characterSpacingControl w:val="doNotCompress"/>
  <w:compat>
    <w:useFELayout/>
  </w:compat>
  <w:rsids>
    <w:rsidRoot w:val="00923874"/>
    <w:rsid w:val="00023C7A"/>
    <w:rsid w:val="001151BB"/>
    <w:rsid w:val="00123EE4"/>
    <w:rsid w:val="002615BB"/>
    <w:rsid w:val="00271BA0"/>
    <w:rsid w:val="00426D26"/>
    <w:rsid w:val="00447F38"/>
    <w:rsid w:val="00507157"/>
    <w:rsid w:val="005368A4"/>
    <w:rsid w:val="005679CD"/>
    <w:rsid w:val="005F1908"/>
    <w:rsid w:val="006A05DE"/>
    <w:rsid w:val="006F7382"/>
    <w:rsid w:val="00710049"/>
    <w:rsid w:val="007B7A9D"/>
    <w:rsid w:val="0080415E"/>
    <w:rsid w:val="0081593E"/>
    <w:rsid w:val="008A3BA4"/>
    <w:rsid w:val="008C5237"/>
    <w:rsid w:val="008E42A6"/>
    <w:rsid w:val="00923874"/>
    <w:rsid w:val="00965443"/>
    <w:rsid w:val="00A12281"/>
    <w:rsid w:val="00A345DD"/>
    <w:rsid w:val="00AD17D7"/>
    <w:rsid w:val="00B5179B"/>
    <w:rsid w:val="00B6082F"/>
    <w:rsid w:val="00BB2504"/>
    <w:rsid w:val="00BC0FFF"/>
    <w:rsid w:val="00BD4CDD"/>
    <w:rsid w:val="00EB71C8"/>
    <w:rsid w:val="00F3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DD"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  <w:rsid w:val="00BD4CDD"/>
  </w:style>
  <w:style w:type="character" w:customStyle="1" w:styleId="rvts23">
    <w:name w:val="rvts23"/>
    <w:basedOn w:val="a0"/>
    <w:qFormat/>
    <w:rsid w:val="00BD4CDD"/>
    <w:rPr>
      <w:rFonts w:cs="Times New Roman"/>
    </w:rPr>
  </w:style>
  <w:style w:type="character" w:customStyle="1" w:styleId="a3">
    <w:name w:val="Маркери списку"/>
    <w:qFormat/>
    <w:rsid w:val="00BD4CDD"/>
    <w:rPr>
      <w:rFonts w:ascii="OpenSymbol" w:eastAsia="OpenSymbol" w:hAnsi="OpenSymbol" w:cs="OpenSymbol"/>
    </w:rPr>
  </w:style>
  <w:style w:type="character" w:customStyle="1" w:styleId="ListLabel28">
    <w:name w:val="ListLabel 28"/>
    <w:qFormat/>
    <w:rsid w:val="00BD4CDD"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sid w:val="00BD4CDD"/>
    <w:rPr>
      <w:rFonts w:cs="Courier New"/>
    </w:rPr>
  </w:style>
  <w:style w:type="character" w:customStyle="1" w:styleId="ListLabel30">
    <w:name w:val="ListLabel 30"/>
    <w:qFormat/>
    <w:rsid w:val="00BD4CDD"/>
    <w:rPr>
      <w:rFonts w:cs="Courier New"/>
    </w:rPr>
  </w:style>
  <w:style w:type="character" w:customStyle="1" w:styleId="ListLabel31">
    <w:name w:val="ListLabel 31"/>
    <w:qFormat/>
    <w:rsid w:val="00BD4CDD"/>
    <w:rPr>
      <w:rFonts w:cs="Courier New"/>
    </w:rPr>
  </w:style>
  <w:style w:type="character" w:customStyle="1" w:styleId="ListLabel32">
    <w:name w:val="ListLabel 32"/>
    <w:qFormat/>
    <w:rsid w:val="00BD4CDD"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sid w:val="00BD4CDD"/>
    <w:rPr>
      <w:rFonts w:cs="Courier New"/>
    </w:rPr>
  </w:style>
  <w:style w:type="character" w:customStyle="1" w:styleId="ListLabel34">
    <w:name w:val="ListLabel 34"/>
    <w:qFormat/>
    <w:rsid w:val="00BD4CDD"/>
    <w:rPr>
      <w:rFonts w:cs="Wingdings"/>
    </w:rPr>
  </w:style>
  <w:style w:type="character" w:customStyle="1" w:styleId="ListLabel35">
    <w:name w:val="ListLabel 35"/>
    <w:qFormat/>
    <w:rsid w:val="00BD4CDD"/>
    <w:rPr>
      <w:rFonts w:cs="Symbol"/>
    </w:rPr>
  </w:style>
  <w:style w:type="character" w:customStyle="1" w:styleId="ListLabel36">
    <w:name w:val="ListLabel 36"/>
    <w:qFormat/>
    <w:rsid w:val="00BD4CDD"/>
    <w:rPr>
      <w:rFonts w:cs="Courier New"/>
    </w:rPr>
  </w:style>
  <w:style w:type="character" w:customStyle="1" w:styleId="ListLabel37">
    <w:name w:val="ListLabel 37"/>
    <w:qFormat/>
    <w:rsid w:val="00BD4CDD"/>
    <w:rPr>
      <w:rFonts w:cs="Wingdings"/>
    </w:rPr>
  </w:style>
  <w:style w:type="character" w:customStyle="1" w:styleId="ListLabel38">
    <w:name w:val="ListLabel 38"/>
    <w:qFormat/>
    <w:rsid w:val="00BD4CDD"/>
    <w:rPr>
      <w:rFonts w:cs="Symbol"/>
    </w:rPr>
  </w:style>
  <w:style w:type="character" w:customStyle="1" w:styleId="ListLabel39">
    <w:name w:val="ListLabel 39"/>
    <w:qFormat/>
    <w:rsid w:val="00BD4CDD"/>
    <w:rPr>
      <w:rFonts w:cs="Courier New"/>
    </w:rPr>
  </w:style>
  <w:style w:type="character" w:customStyle="1" w:styleId="ListLabel40">
    <w:name w:val="ListLabel 40"/>
    <w:qFormat/>
    <w:rsid w:val="00BD4CDD"/>
    <w:rPr>
      <w:rFonts w:cs="Wingdings"/>
    </w:rPr>
  </w:style>
  <w:style w:type="character" w:customStyle="1" w:styleId="ListLabel41">
    <w:name w:val="ListLabel 41"/>
    <w:qFormat/>
    <w:rsid w:val="00BD4CDD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BD4CDD"/>
    <w:rPr>
      <w:rFonts w:cs="Courier New"/>
    </w:rPr>
  </w:style>
  <w:style w:type="character" w:customStyle="1" w:styleId="ListLabel43">
    <w:name w:val="ListLabel 43"/>
    <w:qFormat/>
    <w:rsid w:val="00BD4CDD"/>
    <w:rPr>
      <w:rFonts w:cs="Wingdings"/>
    </w:rPr>
  </w:style>
  <w:style w:type="character" w:customStyle="1" w:styleId="ListLabel44">
    <w:name w:val="ListLabel 44"/>
    <w:qFormat/>
    <w:rsid w:val="00BD4CDD"/>
    <w:rPr>
      <w:rFonts w:cs="Symbol"/>
    </w:rPr>
  </w:style>
  <w:style w:type="character" w:customStyle="1" w:styleId="ListLabel45">
    <w:name w:val="ListLabel 45"/>
    <w:qFormat/>
    <w:rsid w:val="00BD4CDD"/>
    <w:rPr>
      <w:rFonts w:cs="Courier New"/>
    </w:rPr>
  </w:style>
  <w:style w:type="character" w:customStyle="1" w:styleId="ListLabel46">
    <w:name w:val="ListLabel 46"/>
    <w:qFormat/>
    <w:rsid w:val="00BD4CDD"/>
    <w:rPr>
      <w:rFonts w:cs="Wingdings"/>
    </w:rPr>
  </w:style>
  <w:style w:type="character" w:customStyle="1" w:styleId="ListLabel47">
    <w:name w:val="ListLabel 47"/>
    <w:qFormat/>
    <w:rsid w:val="00BD4CDD"/>
    <w:rPr>
      <w:rFonts w:cs="Symbol"/>
    </w:rPr>
  </w:style>
  <w:style w:type="character" w:customStyle="1" w:styleId="ListLabel48">
    <w:name w:val="ListLabel 48"/>
    <w:qFormat/>
    <w:rsid w:val="00BD4CDD"/>
    <w:rPr>
      <w:rFonts w:cs="Courier New"/>
    </w:rPr>
  </w:style>
  <w:style w:type="character" w:customStyle="1" w:styleId="ListLabel49">
    <w:name w:val="ListLabel 49"/>
    <w:qFormat/>
    <w:rsid w:val="00BD4CDD"/>
    <w:rPr>
      <w:rFonts w:cs="Wingdings"/>
    </w:rPr>
  </w:style>
  <w:style w:type="character" w:customStyle="1" w:styleId="ListLabel50">
    <w:name w:val="ListLabel 50"/>
    <w:qFormat/>
    <w:rsid w:val="00BD4CDD"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sid w:val="00BD4CDD"/>
    <w:rPr>
      <w:rFonts w:cs="Courier New"/>
    </w:rPr>
  </w:style>
  <w:style w:type="character" w:customStyle="1" w:styleId="ListLabel52">
    <w:name w:val="ListLabel 52"/>
    <w:qFormat/>
    <w:rsid w:val="00BD4CDD"/>
    <w:rPr>
      <w:rFonts w:cs="Wingdings"/>
    </w:rPr>
  </w:style>
  <w:style w:type="character" w:customStyle="1" w:styleId="ListLabel53">
    <w:name w:val="ListLabel 53"/>
    <w:qFormat/>
    <w:rsid w:val="00BD4CDD"/>
    <w:rPr>
      <w:rFonts w:cs="Symbol"/>
    </w:rPr>
  </w:style>
  <w:style w:type="character" w:customStyle="1" w:styleId="ListLabel54">
    <w:name w:val="ListLabel 54"/>
    <w:qFormat/>
    <w:rsid w:val="00BD4CDD"/>
    <w:rPr>
      <w:rFonts w:cs="Courier New"/>
    </w:rPr>
  </w:style>
  <w:style w:type="character" w:customStyle="1" w:styleId="ListLabel55">
    <w:name w:val="ListLabel 55"/>
    <w:qFormat/>
    <w:rsid w:val="00BD4CDD"/>
    <w:rPr>
      <w:rFonts w:cs="Wingdings"/>
    </w:rPr>
  </w:style>
  <w:style w:type="character" w:customStyle="1" w:styleId="ListLabel56">
    <w:name w:val="ListLabel 56"/>
    <w:qFormat/>
    <w:rsid w:val="00BD4CDD"/>
    <w:rPr>
      <w:rFonts w:cs="Symbol"/>
    </w:rPr>
  </w:style>
  <w:style w:type="character" w:customStyle="1" w:styleId="ListLabel57">
    <w:name w:val="ListLabel 57"/>
    <w:qFormat/>
    <w:rsid w:val="00BD4CDD"/>
    <w:rPr>
      <w:rFonts w:cs="Courier New"/>
    </w:rPr>
  </w:style>
  <w:style w:type="character" w:customStyle="1" w:styleId="ListLabel58">
    <w:name w:val="ListLabel 58"/>
    <w:qFormat/>
    <w:rsid w:val="00BD4CDD"/>
    <w:rPr>
      <w:rFonts w:cs="Wingdings"/>
    </w:rPr>
  </w:style>
  <w:style w:type="paragraph" w:customStyle="1" w:styleId="a4">
    <w:name w:val="Заголовок"/>
    <w:basedOn w:val="a"/>
    <w:next w:val="a5"/>
    <w:qFormat/>
    <w:rsid w:val="00BD4C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BD4CDD"/>
    <w:pPr>
      <w:spacing w:after="140" w:line="276" w:lineRule="auto"/>
    </w:pPr>
  </w:style>
  <w:style w:type="paragraph" w:styleId="a6">
    <w:name w:val="List"/>
    <w:basedOn w:val="a5"/>
    <w:rsid w:val="00BD4CDD"/>
  </w:style>
  <w:style w:type="paragraph" w:styleId="a7">
    <w:name w:val="caption"/>
    <w:basedOn w:val="a"/>
    <w:qFormat/>
    <w:rsid w:val="00BD4CDD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rsid w:val="00BD4CDD"/>
    <w:pPr>
      <w:suppressLineNumbers/>
    </w:pPr>
  </w:style>
  <w:style w:type="paragraph" w:styleId="a9">
    <w:name w:val="index heading"/>
    <w:basedOn w:val="a"/>
    <w:qFormat/>
    <w:rsid w:val="00BD4CDD"/>
    <w:pPr>
      <w:suppressLineNumbers/>
    </w:pPr>
  </w:style>
  <w:style w:type="paragraph" w:customStyle="1" w:styleId="ShiftAlt">
    <w:name w:val="Додаток_основной_текст (Додаток___Shift+Alt)"/>
    <w:qFormat/>
    <w:rsid w:val="00BD4CDD"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rsid w:val="00BD4CDD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D4CDD"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rsid w:val="00BD4CDD"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rsid w:val="00BD4CDD"/>
    <w:pPr>
      <w:spacing w:after="160"/>
      <w:ind w:left="720"/>
      <w:contextualSpacing/>
    </w:pPr>
  </w:style>
  <w:style w:type="paragraph" w:customStyle="1" w:styleId="10">
    <w:name w:val="Без интервала1"/>
    <w:qFormat/>
    <w:rsid w:val="00BD4CDD"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paragraph" w:customStyle="1" w:styleId="30">
    <w:name w:val="Обычный3"/>
    <w:qFormat/>
    <w:rsid w:val="006A05DE"/>
    <w:pPr>
      <w:widowControl w:val="0"/>
    </w:pPr>
    <w:rPr>
      <w:rFonts w:ascii="Arial" w:eastAsia="Arial" w:hAnsi="Arial" w:cs="Arial"/>
      <w:kern w:val="0"/>
      <w:sz w:val="24"/>
      <w:lang w:eastAsia="ru-RU" w:bidi="ar-SA"/>
    </w:rPr>
  </w:style>
  <w:style w:type="character" w:customStyle="1" w:styleId="classifier-text">
    <w:name w:val="classifier-text"/>
    <w:rsid w:val="006A05DE"/>
  </w:style>
  <w:style w:type="character" w:customStyle="1" w:styleId="1654">
    <w:name w:val="1654"/>
    <w:aliases w:val="baiaagaaboqcaaadrwqaaaw9baaaaaaaaaaaaaaaaaaaaaaaaaaaaaaaaaaaaaaaaaaaaaaaaaaaaaaaaaaaaaaaaaaaaaaaaaaaaaaaaaaaaaaaaaaaaaaaaaaaaaaaaaaaaaaaaaaaaaaaaaaaaaaaaaaaaaaaaaaaaaaaaaaaaaaaaaaaaaaaaaaaaaaaaaaaaaaaaaaaaaaaaaaaaaaaaaaaaaaaaaaaaaaa"/>
    <w:rsid w:val="006A05DE"/>
  </w:style>
  <w:style w:type="character" w:customStyle="1" w:styleId="nobr">
    <w:name w:val="nobr"/>
    <w:rsid w:val="00AD17D7"/>
  </w:style>
  <w:style w:type="table" w:styleId="ae">
    <w:name w:val="Table Grid"/>
    <w:basedOn w:val="a1"/>
    <w:rsid w:val="00023C7A"/>
    <w:rPr>
      <w:rFonts w:ascii="Times New Roman" w:eastAsia="Times New Roman" w:hAnsi="Times New Roman" w:cs="Times New Roman"/>
      <w:kern w:val="0"/>
      <w:sz w:val="24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paragraph" w:customStyle="1" w:styleId="30">
    <w:name w:val="Обычный3"/>
    <w:qFormat/>
    <w:rsid w:val="006A05DE"/>
    <w:pPr>
      <w:widowControl w:val="0"/>
    </w:pPr>
    <w:rPr>
      <w:rFonts w:ascii="Arial" w:eastAsia="Arial" w:hAnsi="Arial" w:cs="Arial"/>
      <w:kern w:val="0"/>
      <w:sz w:val="24"/>
      <w:lang w:eastAsia="ru-RU" w:bidi="ar-SA"/>
    </w:rPr>
  </w:style>
  <w:style w:type="character" w:customStyle="1" w:styleId="classifier-text">
    <w:name w:val="classifier-text"/>
    <w:rsid w:val="006A05DE"/>
  </w:style>
  <w:style w:type="character" w:customStyle="1" w:styleId="1654">
    <w:name w:val="1654"/>
    <w:aliases w:val="baiaagaaboqcaaadrwqaaaw9baaaaaaaaaaaaaaaaaaaaaaaaaaaaaaaaaaaaaaaaaaaaaaaaaaaaaaaaaaaaaaaaaaaaaaaaaaaaaaaaaaaaaaaaaaaaaaaaaaaaaaaaaaaaaaaaaaaaaaaaaaaaaaaaaaaaaaaaaaaaaaaaaaaaaaaaaaaaaaaaaaaaaaaaaaaaaaaaaaaaaaaaaaaaaaaaaaaaaaaaaaaaaaa"/>
    <w:rsid w:val="006A05DE"/>
  </w:style>
  <w:style w:type="character" w:customStyle="1" w:styleId="nobr">
    <w:name w:val="nobr"/>
    <w:rsid w:val="00AD17D7"/>
  </w:style>
  <w:style w:type="table" w:styleId="ae">
    <w:name w:val="Table Grid"/>
    <w:basedOn w:val="a1"/>
    <w:rsid w:val="00023C7A"/>
    <w:rPr>
      <w:rFonts w:ascii="Times New Roman" w:eastAsia="Times New Roman" w:hAnsi="Times New Roman" w:cs="Times New Roman"/>
      <w:kern w:val="0"/>
      <w:sz w:val="24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2024-04-02T09:51:00Z</dcterms:created>
  <dcterms:modified xsi:type="dcterms:W3CDTF">2024-04-02T09:51:00Z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