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pPr>
      <w:r>
        <w:rPr>
          <w:rFonts w:ascii="Times New Roman" w:hAnsi="Times New Roman"/>
          <w:b/>
        </w:rPr>
        <w:t>Предмет закупівлі:</w:t>
      </w:r>
      <w:r w:rsidR="00A019C3" w:rsidRPr="00A019C3">
        <w:t xml:space="preserve"> </w:t>
      </w:r>
    </w:p>
    <w:p w:rsidR="009A6E5D" w:rsidRDefault="009A6E5D">
      <w:pPr>
        <w:widowControl w:val="0"/>
        <w:jc w:val="center"/>
        <w:rPr>
          <w:rFonts w:ascii="Times New Roman" w:hAnsi="Times New Roman"/>
        </w:rPr>
      </w:pPr>
      <w:proofErr w:type="spellStart"/>
      <w:r w:rsidRPr="009A6E5D">
        <w:rPr>
          <w:rFonts w:ascii="Times New Roman" w:hAnsi="Times New Roman" w:cs="Times New Roman"/>
          <w:b/>
          <w:color w:val="000000"/>
        </w:rPr>
        <w:t>Ентеральне</w:t>
      </w:r>
      <w:proofErr w:type="spellEnd"/>
      <w:r w:rsidRPr="009A6E5D">
        <w:rPr>
          <w:rFonts w:ascii="Times New Roman" w:hAnsi="Times New Roman" w:cs="Times New Roman"/>
          <w:b/>
          <w:color w:val="000000"/>
        </w:rPr>
        <w:t xml:space="preserve"> харчування від 4х років, Суміш рідка від 125 </w:t>
      </w:r>
      <w:proofErr w:type="spellStart"/>
      <w:r w:rsidRPr="009A6E5D">
        <w:rPr>
          <w:rFonts w:ascii="Times New Roman" w:hAnsi="Times New Roman" w:cs="Times New Roman"/>
          <w:b/>
          <w:color w:val="000000"/>
        </w:rPr>
        <w:t>мл</w:t>
      </w:r>
      <w:proofErr w:type="spellEnd"/>
      <w:r w:rsidRPr="009A6E5D">
        <w:rPr>
          <w:rFonts w:ascii="Times New Roman" w:hAnsi="Times New Roman" w:cs="Times New Roman"/>
          <w:b/>
          <w:color w:val="000000"/>
        </w:rPr>
        <w:t xml:space="preserve">; Суха полімерна, </w:t>
      </w:r>
      <w:proofErr w:type="spellStart"/>
      <w:r w:rsidRPr="009A6E5D">
        <w:rPr>
          <w:rFonts w:ascii="Times New Roman" w:hAnsi="Times New Roman" w:cs="Times New Roman"/>
          <w:b/>
          <w:color w:val="000000"/>
        </w:rPr>
        <w:t>ентеральна</w:t>
      </w:r>
      <w:proofErr w:type="spellEnd"/>
      <w:r w:rsidRPr="009A6E5D">
        <w:rPr>
          <w:rFonts w:ascii="Times New Roman" w:hAnsi="Times New Roman" w:cs="Times New Roman"/>
          <w:b/>
          <w:color w:val="000000"/>
        </w:rPr>
        <w:t xml:space="preserve"> суміш, для дітей від 1 року, вміст вуглеводів на 100 г: 42.0 грам, вміст білків на 100 г: 0, Енергетична цінність на 100 г:402 ккал, вміст жирів на 100 г:14 ккал; Спеціальне лікувальне харчування: Від 1 року, </w:t>
      </w:r>
      <w:proofErr w:type="spellStart"/>
      <w:r w:rsidRPr="009A6E5D">
        <w:rPr>
          <w:rFonts w:ascii="Times New Roman" w:hAnsi="Times New Roman" w:cs="Times New Roman"/>
          <w:b/>
          <w:color w:val="000000"/>
        </w:rPr>
        <w:t>Ентеральне</w:t>
      </w:r>
      <w:proofErr w:type="spellEnd"/>
      <w:r w:rsidRPr="009A6E5D">
        <w:rPr>
          <w:rFonts w:ascii="Times New Roman" w:hAnsi="Times New Roman" w:cs="Times New Roman"/>
          <w:b/>
          <w:color w:val="000000"/>
        </w:rPr>
        <w:t xml:space="preserve">, Суха суміш, Полімерна, Об'єм: 500 грам, Енергетична цінність на 100 г: 292 кілокалорія, Вид пакування: Банка; Спеціальне лікувальне харчування: Від 9-ти років, </w:t>
      </w:r>
      <w:proofErr w:type="spellStart"/>
      <w:r w:rsidRPr="009A6E5D">
        <w:rPr>
          <w:rFonts w:ascii="Times New Roman" w:hAnsi="Times New Roman" w:cs="Times New Roman"/>
          <w:b/>
          <w:color w:val="000000"/>
        </w:rPr>
        <w:t>Ентеральне</w:t>
      </w:r>
      <w:proofErr w:type="spellEnd"/>
      <w:r w:rsidRPr="009A6E5D">
        <w:rPr>
          <w:rFonts w:ascii="Times New Roman" w:hAnsi="Times New Roman" w:cs="Times New Roman"/>
          <w:b/>
          <w:color w:val="000000"/>
        </w:rPr>
        <w:t xml:space="preserve">, Суха суміш, Полімерна, Об'єм: 454 , Енергетична цінність на 100 г: 387; </w:t>
      </w:r>
      <w:proofErr w:type="spellStart"/>
      <w:r w:rsidRPr="009A6E5D">
        <w:rPr>
          <w:rFonts w:ascii="Times New Roman" w:hAnsi="Times New Roman" w:cs="Times New Roman"/>
          <w:b/>
          <w:color w:val="000000"/>
        </w:rPr>
        <w:t>Ентеральне</w:t>
      </w:r>
      <w:proofErr w:type="spellEnd"/>
      <w:r w:rsidRPr="009A6E5D">
        <w:rPr>
          <w:rFonts w:ascii="Times New Roman" w:hAnsi="Times New Roman" w:cs="Times New Roman"/>
          <w:b/>
          <w:color w:val="000000"/>
        </w:rPr>
        <w:t xml:space="preserve"> харчування для дітей від 8 років, Суміш суха, від 400 </w:t>
      </w:r>
      <w:r w:rsidRPr="00790854">
        <w:rPr>
          <w:rFonts w:ascii="Times New Roman" w:hAnsi="Times New Roman" w:cs="Times New Roman"/>
          <w:color w:val="000000"/>
        </w:rPr>
        <w:t>г.</w:t>
      </w:r>
    </w:p>
    <w:p w:rsidR="00923874" w:rsidRPr="009A6E5D" w:rsidRDefault="00BC0FFF">
      <w:pPr>
        <w:snapToGrid w:val="0"/>
        <w:jc w:val="center"/>
        <w:rPr>
          <w:rFonts w:ascii="Times New Roman" w:hAnsi="Times New Roman"/>
          <w:i/>
        </w:rPr>
      </w:pPr>
      <w:r>
        <w:rPr>
          <w:rFonts w:ascii="Times New Roman" w:hAnsi="Times New Roman"/>
          <w:b/>
        </w:rPr>
        <w:t xml:space="preserve"> </w:t>
      </w:r>
      <w:r w:rsidRPr="009A6E5D">
        <w:rPr>
          <w:rFonts w:ascii="Times New Roman" w:hAnsi="Times New Roman"/>
          <w:i/>
        </w:rPr>
        <w:t xml:space="preserve">ДК 021:2015  код  </w:t>
      </w:r>
      <w:r w:rsidR="00A019C3" w:rsidRPr="009A6E5D">
        <w:rPr>
          <w:rFonts w:ascii="Times New Roman" w:hAnsi="Times New Roman" w:cs="Times New Roman"/>
          <w:i/>
          <w:color w:val="000000"/>
          <w:shd w:val="clear" w:color="auto" w:fill="FFFFFF"/>
        </w:rPr>
        <w:t>15880000-0 — Спеціальні продукти харчування, збагачені поживними речовинами</w:t>
      </w:r>
    </w:p>
    <w:p w:rsidR="00F30484" w:rsidRPr="00F30484" w:rsidRDefault="00F30484" w:rsidP="00F30484">
      <w:pPr>
        <w:jc w:val="center"/>
        <w:rPr>
          <w:rFonts w:ascii="Verdana" w:eastAsia="Times New Roman" w:hAnsi="Verdana" w:cs="Times New Roman"/>
          <w:color w:val="000000"/>
          <w:kern w:val="0"/>
          <w:sz w:val="17"/>
          <w:szCs w:val="17"/>
          <w:lang w:val="ru-RU" w:eastAsia="ru-RU" w:bidi="ar-SA"/>
        </w:rPr>
      </w:pPr>
    </w:p>
    <w:p w:rsidR="00923874" w:rsidRDefault="00BC0FFF">
      <w:pPr>
        <w:snapToGrid w:val="0"/>
        <w:jc w:val="center"/>
        <w:rPr>
          <w:rFonts w:ascii="Times New Roman" w:hAnsi="Times New Roman"/>
        </w:rPr>
      </w:pPr>
      <w:r>
        <w:rPr>
          <w:rFonts w:ascii="Times New Roman" w:hAnsi="Times New Roman"/>
          <w:b/>
        </w:rPr>
        <w:t xml:space="preserve">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9A6E5D" w:rsidRPr="009A6E5D" w:rsidRDefault="00BC0FFF" w:rsidP="00426D26">
      <w:pPr>
        <w:numPr>
          <w:ilvl w:val="0"/>
          <w:numId w:val="4"/>
        </w:numPr>
        <w:shd w:val="clear" w:color="auto" w:fill="FFFFFF"/>
        <w:suppressAutoHyphens/>
        <w:ind w:left="567" w:hanging="567"/>
        <w:jc w:val="both"/>
        <w:rPr>
          <w:rFonts w:ascii="Times New Roman" w:hAnsi="Times New Roman"/>
        </w:rPr>
      </w:pPr>
      <w:r w:rsidRPr="00FF53A6">
        <w:rPr>
          <w:rFonts w:ascii="Times New Roman" w:hAnsi="Times New Roman" w:cs="C059"/>
          <w:bCs/>
          <w:color w:val="000000"/>
          <w:lang w:eastAsia="uk-UA"/>
        </w:rPr>
        <w:t>Предмет закупівлі:</w:t>
      </w:r>
      <w:r w:rsidRPr="00FF53A6">
        <w:rPr>
          <w:rFonts w:ascii="Times New Roman" w:hAnsi="Times New Roman" w:cs="C059"/>
          <w:color w:val="000000"/>
          <w:lang w:eastAsia="uk-UA"/>
        </w:rPr>
        <w:t xml:space="preserve"> </w:t>
      </w:r>
      <w:proofErr w:type="spellStart"/>
      <w:r w:rsidR="009A6E5D" w:rsidRPr="00790854">
        <w:rPr>
          <w:rFonts w:ascii="Times New Roman" w:hAnsi="Times New Roman" w:cs="Times New Roman"/>
          <w:color w:val="000000"/>
        </w:rPr>
        <w:t>Ентеральне</w:t>
      </w:r>
      <w:proofErr w:type="spellEnd"/>
      <w:r w:rsidR="009A6E5D" w:rsidRPr="00790854">
        <w:rPr>
          <w:rFonts w:ascii="Times New Roman" w:hAnsi="Times New Roman" w:cs="Times New Roman"/>
          <w:color w:val="000000"/>
        </w:rPr>
        <w:t xml:space="preserve"> харчування від 4х років, Суміш рідка від 125 </w:t>
      </w:r>
      <w:proofErr w:type="spellStart"/>
      <w:r w:rsidR="009A6E5D" w:rsidRPr="00790854">
        <w:rPr>
          <w:rFonts w:ascii="Times New Roman" w:hAnsi="Times New Roman" w:cs="Times New Roman"/>
          <w:color w:val="000000"/>
        </w:rPr>
        <w:t>мл</w:t>
      </w:r>
      <w:proofErr w:type="spellEnd"/>
      <w:r w:rsidR="009A6E5D" w:rsidRPr="00790854">
        <w:rPr>
          <w:rFonts w:ascii="Times New Roman" w:hAnsi="Times New Roman" w:cs="Times New Roman"/>
          <w:color w:val="000000"/>
        </w:rPr>
        <w:t xml:space="preserve">; Суха полімерна, </w:t>
      </w:r>
      <w:proofErr w:type="spellStart"/>
      <w:r w:rsidR="009A6E5D" w:rsidRPr="00790854">
        <w:rPr>
          <w:rFonts w:ascii="Times New Roman" w:hAnsi="Times New Roman" w:cs="Times New Roman"/>
          <w:color w:val="000000"/>
        </w:rPr>
        <w:t>ентеральна</w:t>
      </w:r>
      <w:proofErr w:type="spellEnd"/>
      <w:r w:rsidR="009A6E5D" w:rsidRPr="00790854">
        <w:rPr>
          <w:rFonts w:ascii="Times New Roman" w:hAnsi="Times New Roman" w:cs="Times New Roman"/>
          <w:color w:val="000000"/>
        </w:rPr>
        <w:t xml:space="preserve"> суміш, для дітей від 1 року, вміст вуглеводів на 100 г: 42.0 грам, вміст білків на 100 г: 0, Енергетична цінність на 100 г:402 ккал, вміст жирів на 100 г:14 ккал; Спеціальне лікувальне харчування: Від 1 року, </w:t>
      </w:r>
      <w:proofErr w:type="spellStart"/>
      <w:r w:rsidR="009A6E5D" w:rsidRPr="00790854">
        <w:rPr>
          <w:rFonts w:ascii="Times New Roman" w:hAnsi="Times New Roman" w:cs="Times New Roman"/>
          <w:color w:val="000000"/>
        </w:rPr>
        <w:t>Ентеральне</w:t>
      </w:r>
      <w:proofErr w:type="spellEnd"/>
      <w:r w:rsidR="009A6E5D" w:rsidRPr="00790854">
        <w:rPr>
          <w:rFonts w:ascii="Times New Roman" w:hAnsi="Times New Roman" w:cs="Times New Roman"/>
          <w:color w:val="000000"/>
        </w:rPr>
        <w:t xml:space="preserve">, Суха суміш, Полімерна, Об'єм: 500 грам, Енергетична цінність на 100 г: 292 кілокалорія, Вид пакування: Банка; Спеціальне лікувальне харчування: Від 9-ти років, </w:t>
      </w:r>
      <w:proofErr w:type="spellStart"/>
      <w:r w:rsidR="009A6E5D" w:rsidRPr="00790854">
        <w:rPr>
          <w:rFonts w:ascii="Times New Roman" w:hAnsi="Times New Roman" w:cs="Times New Roman"/>
          <w:color w:val="000000"/>
        </w:rPr>
        <w:t>Ентеральне</w:t>
      </w:r>
      <w:proofErr w:type="spellEnd"/>
      <w:r w:rsidR="009A6E5D" w:rsidRPr="00790854">
        <w:rPr>
          <w:rFonts w:ascii="Times New Roman" w:hAnsi="Times New Roman" w:cs="Times New Roman"/>
          <w:color w:val="000000"/>
        </w:rPr>
        <w:t xml:space="preserve">, Суха суміш, Полімерна, Об'єм: 454 , Енергетична цінність на 100 г: 387; </w:t>
      </w:r>
      <w:proofErr w:type="spellStart"/>
      <w:r w:rsidR="009A6E5D" w:rsidRPr="00790854">
        <w:rPr>
          <w:rFonts w:ascii="Times New Roman" w:hAnsi="Times New Roman" w:cs="Times New Roman"/>
          <w:color w:val="000000"/>
        </w:rPr>
        <w:t>Ентеральне</w:t>
      </w:r>
      <w:proofErr w:type="spellEnd"/>
      <w:r w:rsidR="009A6E5D" w:rsidRPr="00790854">
        <w:rPr>
          <w:rFonts w:ascii="Times New Roman" w:hAnsi="Times New Roman" w:cs="Times New Roman"/>
          <w:color w:val="000000"/>
        </w:rPr>
        <w:t xml:space="preserve"> харчування для дітей від 8 років, Суміш суха, від 400 г.</w:t>
      </w:r>
    </w:p>
    <w:p w:rsidR="00923874" w:rsidRPr="009A6E5D" w:rsidRDefault="00A019C3" w:rsidP="009A6E5D">
      <w:pPr>
        <w:shd w:val="clear" w:color="auto" w:fill="FFFFFF"/>
        <w:suppressAutoHyphens/>
        <w:ind w:left="567"/>
        <w:jc w:val="both"/>
        <w:rPr>
          <w:rFonts w:ascii="Times New Roman" w:hAnsi="Times New Roman"/>
          <w:i/>
        </w:rPr>
      </w:pPr>
      <w:r w:rsidRPr="00FF53A6">
        <w:rPr>
          <w:rFonts w:ascii="Times New Roman" w:hAnsi="Times New Roman" w:cs="Times New Roman"/>
          <w:color w:val="000000"/>
          <w:shd w:val="clear" w:color="auto" w:fill="FFFFFF"/>
        </w:rPr>
        <w:t xml:space="preserve"> </w:t>
      </w:r>
      <w:r w:rsidRPr="009A6E5D">
        <w:rPr>
          <w:rFonts w:ascii="Times New Roman" w:hAnsi="Times New Roman" w:cs="Times New Roman"/>
          <w:i/>
          <w:color w:val="000000"/>
          <w:shd w:val="clear" w:color="auto" w:fill="FFFFFF"/>
        </w:rPr>
        <w:t>Код  ДК 021:2015 15880000-0 — Спеціальні продукти харчування, збагачені поживними речовинами</w:t>
      </w:r>
    </w:p>
    <w:p w:rsidR="00923874" w:rsidRPr="0090103B" w:rsidRDefault="00BC0FFF" w:rsidP="00426D26">
      <w:pPr>
        <w:numPr>
          <w:ilvl w:val="0"/>
          <w:numId w:val="4"/>
        </w:numPr>
        <w:shd w:val="clear" w:color="auto" w:fill="FFFFFF"/>
        <w:suppressAutoHyphens/>
        <w:ind w:left="567" w:hanging="567"/>
        <w:jc w:val="both"/>
      </w:pPr>
      <w:r w:rsidRPr="00FF53A6">
        <w:rPr>
          <w:rFonts w:ascii="Times New Roman" w:hAnsi="Times New Roman"/>
          <w:color w:val="000000"/>
          <w:highlight w:val="white"/>
        </w:rPr>
        <w:t xml:space="preserve">Кількість </w:t>
      </w:r>
      <w:r w:rsidRPr="00FF53A6">
        <w:rPr>
          <w:rFonts w:ascii="Times New Roman" w:hAnsi="Times New Roman"/>
          <w:color w:val="000000"/>
          <w:highlight w:val="white"/>
          <w:u w:val="single"/>
        </w:rPr>
        <w:t>товару</w:t>
      </w:r>
      <w:r w:rsidRPr="00FF53A6">
        <w:rPr>
          <w:rFonts w:ascii="Times New Roman" w:hAnsi="Times New Roman"/>
          <w:color w:val="000000"/>
          <w:highlight w:val="white"/>
        </w:rPr>
        <w:t>/робіт/послуг</w:t>
      </w:r>
      <w:r w:rsidRPr="001534F5">
        <w:rPr>
          <w:rFonts w:ascii="Times New Roman" w:hAnsi="Times New Roman"/>
          <w:color w:val="000000"/>
        </w:rPr>
        <w:t xml:space="preserve">: </w:t>
      </w:r>
      <w:r w:rsidR="001534F5" w:rsidRPr="001534F5">
        <w:rPr>
          <w:rFonts w:ascii="Times New Roman" w:hAnsi="Times New Roman"/>
          <w:color w:val="000000"/>
        </w:rPr>
        <w:t>569</w:t>
      </w:r>
      <w:r w:rsidR="00A07EB2" w:rsidRPr="001534F5">
        <w:rPr>
          <w:rFonts w:ascii="Times New Roman" w:hAnsi="Times New Roman"/>
          <w:color w:val="000000"/>
        </w:rPr>
        <w:t xml:space="preserve"> </w:t>
      </w:r>
      <w:proofErr w:type="spellStart"/>
      <w:r w:rsidR="004C44A5" w:rsidRPr="001534F5">
        <w:rPr>
          <w:rFonts w:ascii="Times New Roman" w:hAnsi="Times New Roman"/>
          <w:color w:val="000000"/>
        </w:rPr>
        <w:t>шт</w:t>
      </w:r>
      <w:proofErr w:type="spellEnd"/>
      <w:r w:rsidR="00A07EB2" w:rsidRPr="0090103B">
        <w:rPr>
          <w:rFonts w:ascii="Times New Roman" w:hAnsi="Times New Roman"/>
          <w:color w:val="000000"/>
        </w:rPr>
        <w:t xml:space="preserve"> </w:t>
      </w:r>
    </w:p>
    <w:p w:rsidR="00426D26" w:rsidRPr="0090103B" w:rsidRDefault="00BC0FFF" w:rsidP="00A45E49">
      <w:pPr>
        <w:numPr>
          <w:ilvl w:val="0"/>
          <w:numId w:val="4"/>
        </w:numPr>
        <w:shd w:val="clear" w:color="auto" w:fill="FFFFFF"/>
        <w:suppressAutoHyphens/>
        <w:ind w:left="567" w:hanging="567"/>
        <w:jc w:val="both"/>
        <w:rPr>
          <w:rFonts w:ascii="Times New Roman" w:hAnsi="Times New Roman" w:cs="Times New Roman"/>
          <w:color w:val="000000"/>
          <w:shd w:val="clear" w:color="auto" w:fill="FFFFFF"/>
        </w:rPr>
      </w:pPr>
      <w:r w:rsidRPr="0090103B">
        <w:rPr>
          <w:rFonts w:ascii="Times New Roman" w:hAnsi="Times New Roman"/>
          <w:color w:val="000000"/>
        </w:rPr>
        <w:t xml:space="preserve">Місце поставки  </w:t>
      </w:r>
      <w:r w:rsidRPr="0090103B">
        <w:rPr>
          <w:rFonts w:ascii="Times New Roman" w:hAnsi="Times New Roman" w:cs="Times New Roman"/>
          <w:color w:val="000000"/>
          <w:shd w:val="clear" w:color="auto" w:fill="FFFFFF"/>
        </w:rPr>
        <w:t xml:space="preserve">товару/робіт/послуг: </w:t>
      </w:r>
      <w:r w:rsidR="00A45E49" w:rsidRPr="0090103B">
        <w:rPr>
          <w:rFonts w:ascii="Times New Roman" w:hAnsi="Times New Roman" w:cs="Times New Roman"/>
          <w:color w:val="000000"/>
          <w:shd w:val="clear" w:color="auto" w:fill="FFFFFF"/>
        </w:rPr>
        <w:t>61172, Україна, Харківська область, Харків, ВУЛИЦЯ РОГАНСЬКА, будинок 130-А</w:t>
      </w:r>
    </w:p>
    <w:p w:rsidR="00923874" w:rsidRPr="0090103B" w:rsidRDefault="00BC0FFF" w:rsidP="00426D26">
      <w:pPr>
        <w:numPr>
          <w:ilvl w:val="0"/>
          <w:numId w:val="4"/>
        </w:numPr>
        <w:shd w:val="clear" w:color="auto" w:fill="FFFFFF"/>
        <w:suppressAutoHyphens/>
        <w:ind w:left="567" w:hanging="567"/>
        <w:jc w:val="both"/>
        <w:rPr>
          <w:rFonts w:ascii="Times New Roman" w:hAnsi="Times New Roman"/>
          <w:color w:val="000000"/>
        </w:rPr>
      </w:pPr>
      <w:r w:rsidRPr="0090103B">
        <w:rPr>
          <w:rFonts w:ascii="Times New Roman" w:hAnsi="Times New Roman" w:cs="Times New Roman"/>
          <w:color w:val="000000"/>
          <w:shd w:val="clear" w:color="auto" w:fill="FFFFFF"/>
        </w:rPr>
        <w:t xml:space="preserve">Строк поставки товару/робіт/послуг: </w:t>
      </w:r>
      <w:r w:rsidR="00A019C3" w:rsidRPr="0090103B">
        <w:rPr>
          <w:rFonts w:ascii="Times New Roman" w:hAnsi="Times New Roman" w:cs="Times New Roman"/>
          <w:color w:val="000000"/>
          <w:shd w:val="clear" w:color="auto" w:fill="FFFFFF"/>
        </w:rPr>
        <w:t>по 31.12.202</w:t>
      </w:r>
      <w:r w:rsidR="009A6E5D">
        <w:rPr>
          <w:rFonts w:ascii="Times New Roman" w:hAnsi="Times New Roman" w:cs="Times New Roman"/>
          <w:color w:val="000000"/>
          <w:shd w:val="clear" w:color="auto" w:fill="FFFFFF"/>
        </w:rPr>
        <w:t>6</w:t>
      </w:r>
      <w:r w:rsidR="00A019C3" w:rsidRPr="0090103B">
        <w:rPr>
          <w:rFonts w:ascii="Times New Roman" w:hAnsi="Times New Roman"/>
          <w:color w:val="000000"/>
        </w:rPr>
        <w:t xml:space="preserve"> року</w:t>
      </w:r>
    </w:p>
    <w:p w:rsidR="00990D6D" w:rsidRPr="0090103B" w:rsidRDefault="00BC0FFF" w:rsidP="00990D6D">
      <w:pPr>
        <w:numPr>
          <w:ilvl w:val="0"/>
          <w:numId w:val="4"/>
        </w:numPr>
        <w:shd w:val="clear" w:color="auto" w:fill="FFFFFF"/>
        <w:suppressAutoHyphens/>
        <w:ind w:left="567" w:hanging="567"/>
        <w:jc w:val="both"/>
        <w:rPr>
          <w:rFonts w:ascii="Times New Roman" w:hAnsi="Times New Roman"/>
          <w:color w:val="000000"/>
        </w:rPr>
      </w:pPr>
      <w:r w:rsidRPr="0090103B">
        <w:rPr>
          <w:rFonts w:ascii="Times New Roman" w:hAnsi="Times New Roman"/>
          <w:color w:val="000000"/>
        </w:rPr>
        <w:t xml:space="preserve">Джерело фінансування – </w:t>
      </w:r>
      <w:r w:rsidR="00990D6D" w:rsidRPr="0090103B">
        <w:rPr>
          <w:rFonts w:ascii="Times New Roman" w:hAnsi="Times New Roman"/>
          <w:color w:val="000000"/>
        </w:rPr>
        <w:t>Місцевий бюджет</w:t>
      </w:r>
      <w:r w:rsidR="004C44A5" w:rsidRPr="0090103B">
        <w:rPr>
          <w:rFonts w:ascii="Times New Roman" w:hAnsi="Times New Roman"/>
          <w:color w:val="000000"/>
        </w:rPr>
        <w:t xml:space="preserve"> </w:t>
      </w:r>
    </w:p>
    <w:p w:rsidR="003074D8" w:rsidRPr="0090103B" w:rsidRDefault="003074D8" w:rsidP="00426D26">
      <w:pPr>
        <w:pStyle w:val="ShiftAlt"/>
        <w:numPr>
          <w:ilvl w:val="0"/>
          <w:numId w:val="4"/>
        </w:numPr>
        <w:tabs>
          <w:tab w:val="left" w:pos="5727"/>
        </w:tabs>
        <w:spacing w:line="240" w:lineRule="auto"/>
        <w:ind w:left="567" w:hanging="567"/>
        <w:jc w:val="left"/>
      </w:pPr>
      <w:r w:rsidRPr="0090103B">
        <w:rPr>
          <w:rStyle w:val="rvts0"/>
          <w:iCs/>
          <w:szCs w:val="24"/>
        </w:rPr>
        <w:t xml:space="preserve">Очікувана вартість закупівлі - </w:t>
      </w:r>
      <w:r w:rsidR="009A6E5D">
        <w:rPr>
          <w:rFonts w:eastAsia="Times New Roman"/>
          <w:szCs w:val="24"/>
          <w:lang w:val="ru-RU" w:eastAsia="uk-UA"/>
        </w:rPr>
        <w:t>1 553 025,81</w:t>
      </w:r>
      <w:proofErr w:type="spellStart"/>
      <w:r w:rsidR="004C44A5" w:rsidRPr="0090103B">
        <w:t>грн</w:t>
      </w:r>
      <w:proofErr w:type="spellEnd"/>
      <w:r w:rsidR="004C44A5" w:rsidRPr="0090103B">
        <w:rPr>
          <w:i/>
          <w:szCs w:val="24"/>
        </w:rPr>
        <w:t xml:space="preserve"> </w:t>
      </w:r>
      <w:r w:rsidR="00A07EB2" w:rsidRPr="0090103B">
        <w:rPr>
          <w:i/>
          <w:szCs w:val="24"/>
        </w:rPr>
        <w:t>.</w:t>
      </w:r>
    </w:p>
    <w:p w:rsidR="00923874" w:rsidRPr="00FF53A6" w:rsidRDefault="00BC0FFF" w:rsidP="003D0769">
      <w:pPr>
        <w:shd w:val="clear" w:color="auto" w:fill="FFFFFF"/>
        <w:suppressAutoHyphens/>
        <w:ind w:left="567"/>
        <w:jc w:val="both"/>
        <w:rPr>
          <w:rFonts w:ascii="Times New Roman" w:hAnsi="Times New Roman"/>
        </w:rPr>
      </w:pPr>
      <w:r w:rsidRPr="0090103B">
        <w:rPr>
          <w:rFonts w:ascii="Times New Roman" w:hAnsi="Times New Roman"/>
          <w:color w:val="000000"/>
        </w:rPr>
        <w:t xml:space="preserve">Замовник має право зменшити обсяги закупівлі </w:t>
      </w:r>
      <w:r w:rsidRPr="00FF53A6">
        <w:rPr>
          <w:rFonts w:ascii="Times New Roman" w:hAnsi="Times New Roman"/>
          <w:color w:val="000000"/>
          <w:highlight w:val="white"/>
        </w:rPr>
        <w:t>залежно від потреб та/або реального фінансування видатків Замовника.</w:t>
      </w:r>
    </w:p>
    <w:p w:rsidR="00923874" w:rsidRPr="00FF53A6" w:rsidRDefault="00BC0FFF" w:rsidP="00426D26">
      <w:pPr>
        <w:numPr>
          <w:ilvl w:val="0"/>
          <w:numId w:val="4"/>
        </w:numPr>
        <w:shd w:val="clear" w:color="auto" w:fill="FFFFFF"/>
        <w:suppressAutoHyphens/>
        <w:ind w:left="567" w:hanging="567"/>
        <w:jc w:val="both"/>
        <w:rPr>
          <w:rFonts w:ascii="Times New Roman" w:hAnsi="Times New Roman"/>
        </w:rPr>
      </w:pPr>
      <w:r w:rsidRPr="00FF53A6">
        <w:rPr>
          <w:rFonts w:ascii="Times New Roman" w:hAnsi="Times New Roman" w:cs="C059"/>
          <w:bCs/>
          <w:color w:val="000000"/>
          <w:highlight w:val="white"/>
        </w:rPr>
        <w:t>Інформація про технічні, якісні та інші характеристики предмета закупівлі:</w:t>
      </w:r>
    </w:p>
    <w:p w:rsidR="00923874" w:rsidRDefault="00923874" w:rsidP="0080415E">
      <w:pPr>
        <w:pStyle w:val="3"/>
        <w:tabs>
          <w:tab w:val="left" w:pos="567"/>
        </w:tabs>
        <w:spacing w:after="0"/>
        <w:ind w:left="720"/>
        <w:rPr>
          <w:rFonts w:ascii="Times New Roman" w:hAnsi="Times New Roman"/>
          <w:sz w:val="24"/>
          <w:szCs w:val="24"/>
        </w:rPr>
      </w:pPr>
    </w:p>
    <w:tbl>
      <w:tblPr>
        <w:tblW w:w="1027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6"/>
        <w:gridCol w:w="2690"/>
        <w:gridCol w:w="1698"/>
        <w:gridCol w:w="1995"/>
        <w:gridCol w:w="1289"/>
        <w:gridCol w:w="200"/>
      </w:tblGrid>
      <w:tr w:rsidR="001534F5" w:rsidRPr="001534F5" w:rsidTr="001534F5">
        <w:trPr>
          <w:gridAfter w:val="1"/>
          <w:wAfter w:w="200" w:type="dxa"/>
          <w:tblHeader/>
        </w:trPr>
        <w:tc>
          <w:tcPr>
            <w:tcW w:w="2406" w:type="dxa"/>
            <w:shd w:val="clear" w:color="auto" w:fill="FFFFFF"/>
            <w:tcMar>
              <w:top w:w="180" w:type="dxa"/>
              <w:left w:w="0" w:type="dxa"/>
              <w:bottom w:w="180" w:type="dxa"/>
              <w:right w:w="120" w:type="dxa"/>
            </w:tcMar>
            <w:vAlign w:val="center"/>
            <w:hideMark/>
          </w:tcPr>
          <w:p w:rsidR="001534F5" w:rsidRPr="001534F5" w:rsidRDefault="001534F5" w:rsidP="001534F5">
            <w:pPr>
              <w:rPr>
                <w:rFonts w:ascii="Times New Roman" w:eastAsia="Times New Roman" w:hAnsi="Times New Roman" w:cs="Times New Roman"/>
                <w:b/>
                <w:bCs/>
                <w:color w:val="242638"/>
                <w:kern w:val="0"/>
                <w:sz w:val="20"/>
                <w:szCs w:val="20"/>
                <w:lang w:val="ru-RU" w:eastAsia="ru-RU" w:bidi="ar-SA"/>
              </w:rPr>
            </w:pPr>
            <w:proofErr w:type="spellStart"/>
            <w:r w:rsidRPr="001534F5">
              <w:rPr>
                <w:rFonts w:ascii="Times New Roman" w:eastAsia="Times New Roman" w:hAnsi="Times New Roman" w:cs="Times New Roman"/>
                <w:b/>
                <w:bCs/>
                <w:color w:val="242638"/>
                <w:kern w:val="0"/>
                <w:sz w:val="20"/>
                <w:szCs w:val="20"/>
                <w:lang w:val="ru-RU" w:eastAsia="ru-RU" w:bidi="ar-SA"/>
              </w:rPr>
              <w:t>Назва</w:t>
            </w:r>
            <w:proofErr w:type="spellEnd"/>
          </w:p>
        </w:tc>
        <w:tc>
          <w:tcPr>
            <w:tcW w:w="2690" w:type="dxa"/>
            <w:shd w:val="clear" w:color="auto" w:fill="FFFFFF"/>
            <w:tcMar>
              <w:top w:w="180" w:type="dxa"/>
              <w:left w:w="120" w:type="dxa"/>
              <w:bottom w:w="180" w:type="dxa"/>
              <w:right w:w="120" w:type="dxa"/>
            </w:tcMar>
            <w:vAlign w:val="center"/>
            <w:hideMark/>
          </w:tcPr>
          <w:p w:rsidR="001534F5" w:rsidRPr="001534F5" w:rsidRDefault="001534F5" w:rsidP="001534F5">
            <w:pPr>
              <w:rPr>
                <w:rFonts w:ascii="Times New Roman" w:eastAsia="Times New Roman" w:hAnsi="Times New Roman" w:cs="Times New Roman"/>
                <w:b/>
                <w:bCs/>
                <w:color w:val="242638"/>
                <w:kern w:val="0"/>
                <w:sz w:val="20"/>
                <w:szCs w:val="20"/>
                <w:lang w:val="ru-RU" w:eastAsia="ru-RU" w:bidi="ar-SA"/>
              </w:rPr>
            </w:pPr>
            <w:proofErr w:type="spellStart"/>
            <w:r w:rsidRPr="001534F5">
              <w:rPr>
                <w:rFonts w:ascii="Times New Roman" w:eastAsia="Times New Roman" w:hAnsi="Times New Roman" w:cs="Times New Roman"/>
                <w:b/>
                <w:bCs/>
                <w:color w:val="242638"/>
                <w:kern w:val="0"/>
                <w:sz w:val="20"/>
                <w:szCs w:val="20"/>
                <w:lang w:val="ru-RU" w:eastAsia="ru-RU" w:bidi="ar-SA"/>
              </w:rPr>
              <w:t>Класифікатор</w:t>
            </w:r>
            <w:proofErr w:type="spellEnd"/>
            <w:r w:rsidRPr="001534F5">
              <w:rPr>
                <w:rFonts w:ascii="Times New Roman" w:eastAsia="Times New Roman" w:hAnsi="Times New Roman" w:cs="Times New Roman"/>
                <w:b/>
                <w:bCs/>
                <w:color w:val="242638"/>
                <w:kern w:val="0"/>
                <w:sz w:val="20"/>
                <w:szCs w:val="20"/>
                <w:lang w:val="ru-RU" w:eastAsia="ru-RU" w:bidi="ar-SA"/>
              </w:rPr>
              <w:t xml:space="preserve"> та </w:t>
            </w:r>
            <w:proofErr w:type="spellStart"/>
            <w:proofErr w:type="gramStart"/>
            <w:r w:rsidRPr="001534F5">
              <w:rPr>
                <w:rFonts w:ascii="Times New Roman" w:eastAsia="Times New Roman" w:hAnsi="Times New Roman" w:cs="Times New Roman"/>
                <w:b/>
                <w:bCs/>
                <w:color w:val="242638"/>
                <w:kern w:val="0"/>
                <w:sz w:val="20"/>
                <w:szCs w:val="20"/>
                <w:lang w:val="ru-RU" w:eastAsia="ru-RU" w:bidi="ar-SA"/>
              </w:rPr>
              <w:t>його</w:t>
            </w:r>
            <w:proofErr w:type="spellEnd"/>
            <w:r w:rsidRPr="001534F5">
              <w:rPr>
                <w:rFonts w:ascii="Times New Roman" w:eastAsia="Times New Roman" w:hAnsi="Times New Roman" w:cs="Times New Roman"/>
                <w:b/>
                <w:bCs/>
                <w:color w:val="242638"/>
                <w:kern w:val="0"/>
                <w:sz w:val="20"/>
                <w:szCs w:val="20"/>
                <w:lang w:val="ru-RU" w:eastAsia="ru-RU" w:bidi="ar-SA"/>
              </w:rPr>
              <w:t xml:space="preserve"> </w:t>
            </w:r>
            <w:proofErr w:type="spellStart"/>
            <w:r w:rsidRPr="001534F5">
              <w:rPr>
                <w:rFonts w:ascii="Times New Roman" w:eastAsia="Times New Roman" w:hAnsi="Times New Roman" w:cs="Times New Roman"/>
                <w:b/>
                <w:bCs/>
                <w:color w:val="242638"/>
                <w:kern w:val="0"/>
                <w:sz w:val="20"/>
                <w:szCs w:val="20"/>
                <w:lang w:val="ru-RU" w:eastAsia="ru-RU" w:bidi="ar-SA"/>
              </w:rPr>
              <w:t>в</w:t>
            </w:r>
            <w:proofErr w:type="gramEnd"/>
            <w:r w:rsidRPr="001534F5">
              <w:rPr>
                <w:rFonts w:ascii="Times New Roman" w:eastAsia="Times New Roman" w:hAnsi="Times New Roman" w:cs="Times New Roman"/>
                <w:b/>
                <w:bCs/>
                <w:color w:val="242638"/>
                <w:kern w:val="0"/>
                <w:sz w:val="20"/>
                <w:szCs w:val="20"/>
                <w:lang w:val="ru-RU" w:eastAsia="ru-RU" w:bidi="ar-SA"/>
              </w:rPr>
              <w:t>ідповідний</w:t>
            </w:r>
            <w:proofErr w:type="spellEnd"/>
            <w:r w:rsidRPr="001534F5">
              <w:rPr>
                <w:rFonts w:ascii="Times New Roman" w:eastAsia="Times New Roman" w:hAnsi="Times New Roman" w:cs="Times New Roman"/>
                <w:b/>
                <w:bCs/>
                <w:color w:val="242638"/>
                <w:kern w:val="0"/>
                <w:sz w:val="20"/>
                <w:szCs w:val="20"/>
                <w:lang w:val="ru-RU" w:eastAsia="ru-RU" w:bidi="ar-SA"/>
              </w:rPr>
              <w:t xml:space="preserve"> код</w:t>
            </w:r>
          </w:p>
        </w:tc>
        <w:tc>
          <w:tcPr>
            <w:tcW w:w="1698" w:type="dxa"/>
            <w:shd w:val="clear" w:color="auto" w:fill="FFFFFF"/>
            <w:tcMar>
              <w:top w:w="180" w:type="dxa"/>
              <w:left w:w="120" w:type="dxa"/>
              <w:bottom w:w="180" w:type="dxa"/>
              <w:right w:w="120" w:type="dxa"/>
            </w:tcMar>
            <w:vAlign w:val="center"/>
            <w:hideMark/>
          </w:tcPr>
          <w:p w:rsidR="001534F5" w:rsidRPr="001534F5" w:rsidRDefault="001534F5" w:rsidP="001534F5">
            <w:pPr>
              <w:rPr>
                <w:rFonts w:ascii="Times New Roman" w:eastAsia="Times New Roman" w:hAnsi="Times New Roman" w:cs="Times New Roman"/>
                <w:b/>
                <w:bCs/>
                <w:color w:val="242638"/>
                <w:kern w:val="0"/>
                <w:sz w:val="20"/>
                <w:szCs w:val="20"/>
                <w:lang w:val="ru-RU" w:eastAsia="ru-RU" w:bidi="ar-SA"/>
              </w:rPr>
            </w:pPr>
            <w:proofErr w:type="spellStart"/>
            <w:r w:rsidRPr="001534F5">
              <w:rPr>
                <w:rFonts w:ascii="Times New Roman" w:eastAsia="Times New Roman" w:hAnsi="Times New Roman" w:cs="Times New Roman"/>
                <w:b/>
                <w:bCs/>
                <w:color w:val="242638"/>
                <w:kern w:val="0"/>
                <w:sz w:val="20"/>
                <w:szCs w:val="20"/>
                <w:lang w:val="ru-RU" w:eastAsia="ru-RU" w:bidi="ar-SA"/>
              </w:rPr>
              <w:t>Кількість</w:t>
            </w:r>
            <w:proofErr w:type="spellEnd"/>
            <w:r w:rsidRPr="001534F5">
              <w:rPr>
                <w:rFonts w:ascii="Times New Roman" w:eastAsia="Times New Roman" w:hAnsi="Times New Roman" w:cs="Times New Roman"/>
                <w:b/>
                <w:bCs/>
                <w:color w:val="242638"/>
                <w:kern w:val="0"/>
                <w:sz w:val="20"/>
                <w:szCs w:val="20"/>
                <w:lang w:val="ru-RU" w:eastAsia="ru-RU" w:bidi="ar-SA"/>
              </w:rPr>
              <w:t>/</w:t>
            </w:r>
            <w:proofErr w:type="spellStart"/>
            <w:r w:rsidRPr="001534F5">
              <w:rPr>
                <w:rFonts w:ascii="Times New Roman" w:eastAsia="Times New Roman" w:hAnsi="Times New Roman" w:cs="Times New Roman"/>
                <w:b/>
                <w:bCs/>
                <w:color w:val="242638"/>
                <w:kern w:val="0"/>
                <w:sz w:val="20"/>
                <w:szCs w:val="20"/>
                <w:lang w:val="ru-RU" w:eastAsia="ru-RU" w:bidi="ar-SA"/>
              </w:rPr>
              <w:t>Одиниці</w:t>
            </w:r>
            <w:proofErr w:type="spellEnd"/>
            <w:r w:rsidRPr="001534F5">
              <w:rPr>
                <w:rFonts w:ascii="Times New Roman" w:eastAsia="Times New Roman" w:hAnsi="Times New Roman" w:cs="Times New Roman"/>
                <w:b/>
                <w:bCs/>
                <w:color w:val="242638"/>
                <w:kern w:val="0"/>
                <w:sz w:val="20"/>
                <w:szCs w:val="20"/>
                <w:lang w:val="ru-RU" w:eastAsia="ru-RU" w:bidi="ar-SA"/>
              </w:rPr>
              <w:t xml:space="preserve"> </w:t>
            </w:r>
            <w:proofErr w:type="spellStart"/>
            <w:r w:rsidRPr="001534F5">
              <w:rPr>
                <w:rFonts w:ascii="Times New Roman" w:eastAsia="Times New Roman" w:hAnsi="Times New Roman" w:cs="Times New Roman"/>
                <w:b/>
                <w:bCs/>
                <w:color w:val="242638"/>
                <w:kern w:val="0"/>
                <w:sz w:val="20"/>
                <w:szCs w:val="20"/>
                <w:lang w:val="ru-RU" w:eastAsia="ru-RU" w:bidi="ar-SA"/>
              </w:rPr>
              <w:t>виміру</w:t>
            </w:r>
            <w:proofErr w:type="spellEnd"/>
          </w:p>
        </w:tc>
        <w:tc>
          <w:tcPr>
            <w:tcW w:w="1995" w:type="dxa"/>
            <w:shd w:val="clear" w:color="auto" w:fill="FFFFFF"/>
            <w:tcMar>
              <w:top w:w="180" w:type="dxa"/>
              <w:left w:w="120" w:type="dxa"/>
              <w:bottom w:w="180" w:type="dxa"/>
              <w:right w:w="120" w:type="dxa"/>
            </w:tcMar>
            <w:vAlign w:val="center"/>
            <w:hideMark/>
          </w:tcPr>
          <w:p w:rsidR="001534F5" w:rsidRPr="001534F5" w:rsidRDefault="001534F5" w:rsidP="001534F5">
            <w:pPr>
              <w:rPr>
                <w:rFonts w:ascii="Times New Roman" w:eastAsia="Times New Roman" w:hAnsi="Times New Roman" w:cs="Times New Roman"/>
                <w:b/>
                <w:bCs/>
                <w:color w:val="242638"/>
                <w:kern w:val="0"/>
                <w:sz w:val="20"/>
                <w:szCs w:val="20"/>
                <w:lang w:val="ru-RU" w:eastAsia="ru-RU" w:bidi="ar-SA"/>
              </w:rPr>
            </w:pPr>
            <w:proofErr w:type="spellStart"/>
            <w:r w:rsidRPr="001534F5">
              <w:rPr>
                <w:rFonts w:ascii="Times New Roman" w:eastAsia="Times New Roman" w:hAnsi="Times New Roman" w:cs="Times New Roman"/>
                <w:b/>
                <w:bCs/>
                <w:color w:val="242638"/>
                <w:kern w:val="0"/>
                <w:sz w:val="20"/>
                <w:szCs w:val="20"/>
                <w:lang w:val="ru-RU" w:eastAsia="ru-RU" w:bidi="ar-SA"/>
              </w:rPr>
              <w:t>Місце</w:t>
            </w:r>
            <w:proofErr w:type="spellEnd"/>
            <w:r w:rsidRPr="001534F5">
              <w:rPr>
                <w:rFonts w:ascii="Times New Roman" w:eastAsia="Times New Roman" w:hAnsi="Times New Roman" w:cs="Times New Roman"/>
                <w:b/>
                <w:bCs/>
                <w:color w:val="242638"/>
                <w:kern w:val="0"/>
                <w:sz w:val="20"/>
                <w:szCs w:val="20"/>
                <w:lang w:val="ru-RU" w:eastAsia="ru-RU" w:bidi="ar-SA"/>
              </w:rPr>
              <w:t xml:space="preserve"> поставки</w:t>
            </w:r>
          </w:p>
        </w:tc>
        <w:tc>
          <w:tcPr>
            <w:tcW w:w="1289" w:type="dxa"/>
            <w:shd w:val="clear" w:color="auto" w:fill="FFFFFF"/>
            <w:tcMar>
              <w:top w:w="180" w:type="dxa"/>
              <w:left w:w="120" w:type="dxa"/>
              <w:bottom w:w="180" w:type="dxa"/>
              <w:right w:w="0" w:type="dxa"/>
            </w:tcMar>
            <w:vAlign w:val="center"/>
            <w:hideMark/>
          </w:tcPr>
          <w:p w:rsidR="001534F5" w:rsidRPr="001534F5" w:rsidRDefault="001534F5" w:rsidP="001534F5">
            <w:pPr>
              <w:rPr>
                <w:rFonts w:ascii="Arial" w:eastAsia="Times New Roman" w:hAnsi="Arial" w:cs="Arial"/>
                <w:b/>
                <w:bCs/>
                <w:color w:val="242638"/>
                <w:kern w:val="0"/>
                <w:sz w:val="21"/>
                <w:szCs w:val="21"/>
                <w:lang w:val="ru-RU" w:eastAsia="ru-RU" w:bidi="ar-SA"/>
              </w:rPr>
            </w:pPr>
            <w:r w:rsidRPr="001534F5">
              <w:rPr>
                <w:rFonts w:ascii="Arial" w:eastAsia="Times New Roman" w:hAnsi="Arial" w:cs="Arial"/>
                <w:b/>
                <w:bCs/>
                <w:color w:val="242638"/>
                <w:kern w:val="0"/>
                <w:sz w:val="21"/>
                <w:szCs w:val="21"/>
                <w:lang w:val="ru-RU" w:eastAsia="ru-RU" w:bidi="ar-SA"/>
              </w:rPr>
              <w:t>Дата поставки</w:t>
            </w:r>
          </w:p>
        </w:tc>
      </w:tr>
      <w:tr w:rsidR="001534F5" w:rsidRPr="001534F5" w:rsidTr="001534F5">
        <w:tc>
          <w:tcPr>
            <w:tcW w:w="2406" w:type="dxa"/>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1.Ентеральне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4х </w:t>
            </w:r>
            <w:proofErr w:type="spellStart"/>
            <w:r w:rsidRPr="001534F5">
              <w:rPr>
                <w:rFonts w:ascii="Times New Roman" w:eastAsia="Times New Roman" w:hAnsi="Times New Roman" w:cs="Times New Roman"/>
                <w:color w:val="242638"/>
                <w:kern w:val="0"/>
                <w:sz w:val="20"/>
                <w:szCs w:val="20"/>
                <w:lang w:val="ru-RU" w:eastAsia="ru-RU" w:bidi="ar-SA"/>
              </w:rPr>
              <w:t>років</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Суміш</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р</w:t>
            </w:r>
            <w:proofErr w:type="gramEnd"/>
            <w:r w:rsidRPr="001534F5">
              <w:rPr>
                <w:rFonts w:ascii="Times New Roman" w:eastAsia="Times New Roman" w:hAnsi="Times New Roman" w:cs="Times New Roman"/>
                <w:color w:val="242638"/>
                <w:kern w:val="0"/>
                <w:sz w:val="20"/>
                <w:szCs w:val="20"/>
                <w:lang w:val="ru-RU" w:eastAsia="ru-RU" w:bidi="ar-SA"/>
              </w:rPr>
              <w:t>ідка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125 мл</w:t>
            </w:r>
          </w:p>
        </w:tc>
        <w:tc>
          <w:tcPr>
            <w:tcW w:w="2690"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ДК 021:2015: 15880000-0 —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іальні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продукти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збагачені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поживними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речовинами</w:t>
            </w:r>
            <w:proofErr w:type="spellEnd"/>
          </w:p>
        </w:tc>
        <w:tc>
          <w:tcPr>
            <w:tcW w:w="1698"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270 штука</w:t>
            </w:r>
          </w:p>
        </w:tc>
        <w:tc>
          <w:tcPr>
            <w:tcW w:w="1995"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61172, </w:t>
            </w:r>
            <w:proofErr w:type="spellStart"/>
            <w:r w:rsidRPr="001534F5">
              <w:rPr>
                <w:rFonts w:ascii="Times New Roman" w:eastAsia="Times New Roman" w:hAnsi="Times New Roman" w:cs="Times New Roman"/>
                <w:color w:val="242638"/>
                <w:kern w:val="0"/>
                <w:sz w:val="20"/>
                <w:szCs w:val="20"/>
                <w:lang w:val="ru-RU" w:eastAsia="ru-RU" w:bidi="ar-SA"/>
              </w:rPr>
              <w:t>Україна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Харківська</w:t>
            </w:r>
            <w:proofErr w:type="spellEnd"/>
            <w:r w:rsidRPr="001534F5">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1534F5">
              <w:rPr>
                <w:rFonts w:ascii="Times New Roman" w:eastAsia="Times New Roman" w:hAnsi="Times New Roman" w:cs="Times New Roman"/>
                <w:color w:val="242638"/>
                <w:kern w:val="0"/>
                <w:sz w:val="20"/>
                <w:szCs w:val="20"/>
                <w:lang w:val="ru-RU" w:eastAsia="ru-RU" w:bidi="ar-SA"/>
              </w:rPr>
              <w:t>Харків</w:t>
            </w:r>
            <w:proofErr w:type="spellEnd"/>
            <w:r w:rsidRPr="001534F5">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1534F5">
              <w:rPr>
                <w:rFonts w:ascii="Times New Roman" w:eastAsia="Times New Roman" w:hAnsi="Times New Roman" w:cs="Times New Roman"/>
                <w:color w:val="242638"/>
                <w:kern w:val="0"/>
                <w:sz w:val="20"/>
                <w:szCs w:val="20"/>
                <w:lang w:val="ru-RU" w:eastAsia="ru-RU" w:bidi="ar-SA"/>
              </w:rPr>
              <w:t>будинок</w:t>
            </w:r>
            <w:proofErr w:type="spellEnd"/>
            <w:r w:rsidRPr="001534F5">
              <w:rPr>
                <w:rFonts w:ascii="Times New Roman" w:eastAsia="Times New Roman" w:hAnsi="Times New Roman" w:cs="Times New Roman"/>
                <w:color w:val="242638"/>
                <w:kern w:val="0"/>
                <w:sz w:val="20"/>
                <w:szCs w:val="20"/>
                <w:lang w:val="ru-RU" w:eastAsia="ru-RU" w:bidi="ar-SA"/>
              </w:rPr>
              <w:t xml:space="preserve"> 130</w:t>
            </w:r>
            <w:proofErr w:type="gramStart"/>
            <w:r w:rsidRPr="001534F5">
              <w:rPr>
                <w:rFonts w:ascii="Times New Roman" w:eastAsia="Times New Roman" w:hAnsi="Times New Roman" w:cs="Times New Roman"/>
                <w:color w:val="242638"/>
                <w:kern w:val="0"/>
                <w:sz w:val="20"/>
                <w:szCs w:val="20"/>
                <w:lang w:val="ru-RU" w:eastAsia="ru-RU" w:bidi="ar-SA"/>
              </w:rPr>
              <w:t xml:space="preserve"> А</w:t>
            </w:r>
            <w:proofErr w:type="gramEnd"/>
          </w:p>
        </w:tc>
        <w:tc>
          <w:tcPr>
            <w:tcW w:w="1289"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r w:rsidRPr="001534F5">
              <w:rPr>
                <w:rFonts w:ascii="Arial" w:eastAsia="Times New Roman" w:hAnsi="Arial" w:cs="Arial"/>
                <w:color w:val="242638"/>
                <w:kern w:val="0"/>
                <w:sz w:val="21"/>
                <w:szCs w:val="21"/>
                <w:lang w:val="ru-RU" w:eastAsia="ru-RU" w:bidi="ar-SA"/>
              </w:rPr>
              <w:t xml:space="preserve">до 31 </w:t>
            </w:r>
            <w:proofErr w:type="spellStart"/>
            <w:r w:rsidRPr="001534F5">
              <w:rPr>
                <w:rFonts w:ascii="Arial" w:eastAsia="Times New Roman" w:hAnsi="Arial" w:cs="Arial"/>
                <w:color w:val="242638"/>
                <w:kern w:val="0"/>
                <w:sz w:val="21"/>
                <w:szCs w:val="21"/>
                <w:lang w:val="ru-RU" w:eastAsia="ru-RU" w:bidi="ar-SA"/>
              </w:rPr>
              <w:t>грудня</w:t>
            </w:r>
            <w:proofErr w:type="spellEnd"/>
            <w:r w:rsidRPr="001534F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p>
        </w:tc>
      </w:tr>
      <w:tr w:rsidR="001534F5" w:rsidRPr="001534F5" w:rsidTr="001534F5">
        <w:tc>
          <w:tcPr>
            <w:tcW w:w="10278" w:type="dxa"/>
            <w:gridSpan w:val="6"/>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p>
        </w:tc>
      </w:tr>
      <w:tr w:rsidR="001534F5" w:rsidRPr="001534F5" w:rsidTr="001534F5">
        <w:tc>
          <w:tcPr>
            <w:tcW w:w="2406" w:type="dxa"/>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2.Суха </w:t>
            </w:r>
            <w:proofErr w:type="spellStart"/>
            <w:r w:rsidRPr="001534F5">
              <w:rPr>
                <w:rFonts w:ascii="Times New Roman" w:eastAsia="Times New Roman" w:hAnsi="Times New Roman" w:cs="Times New Roman"/>
                <w:color w:val="242638"/>
                <w:kern w:val="0"/>
                <w:sz w:val="20"/>
                <w:szCs w:val="20"/>
                <w:lang w:val="ru-RU" w:eastAsia="ru-RU" w:bidi="ar-SA"/>
              </w:rPr>
              <w:t>полімерна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ентеральна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суміш</w:t>
            </w:r>
            <w:proofErr w:type="spellEnd"/>
            <w:r w:rsidRPr="001534F5">
              <w:rPr>
                <w:rFonts w:ascii="Times New Roman" w:eastAsia="Times New Roman" w:hAnsi="Times New Roman" w:cs="Times New Roman"/>
                <w:color w:val="242638"/>
                <w:kern w:val="0"/>
                <w:sz w:val="20"/>
                <w:szCs w:val="20"/>
                <w:lang w:val="ru-RU" w:eastAsia="ru-RU" w:bidi="ar-SA"/>
              </w:rPr>
              <w:t xml:space="preserve">, для </w:t>
            </w:r>
            <w:proofErr w:type="spellStart"/>
            <w:r w:rsidRPr="001534F5">
              <w:rPr>
                <w:rFonts w:ascii="Times New Roman" w:eastAsia="Times New Roman" w:hAnsi="Times New Roman" w:cs="Times New Roman"/>
                <w:color w:val="242638"/>
                <w:kern w:val="0"/>
                <w:sz w:val="20"/>
                <w:szCs w:val="20"/>
                <w:lang w:val="ru-RU" w:eastAsia="ru-RU" w:bidi="ar-SA"/>
              </w:rPr>
              <w:lastRenderedPageBreak/>
              <w:t>дітей</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1 року, </w:t>
            </w:r>
            <w:proofErr w:type="spellStart"/>
            <w:r w:rsidRPr="001534F5">
              <w:rPr>
                <w:rFonts w:ascii="Times New Roman" w:eastAsia="Times New Roman" w:hAnsi="Times New Roman" w:cs="Times New Roman"/>
                <w:color w:val="242638"/>
                <w:kern w:val="0"/>
                <w:sz w:val="20"/>
                <w:szCs w:val="20"/>
                <w:lang w:val="ru-RU" w:eastAsia="ru-RU" w:bidi="ar-SA"/>
              </w:rPr>
              <w:t>вмі</w:t>
            </w:r>
            <w:proofErr w:type="gramStart"/>
            <w:r w:rsidRPr="001534F5">
              <w:rPr>
                <w:rFonts w:ascii="Times New Roman" w:eastAsia="Times New Roman" w:hAnsi="Times New Roman" w:cs="Times New Roman"/>
                <w:color w:val="242638"/>
                <w:kern w:val="0"/>
                <w:sz w:val="20"/>
                <w:szCs w:val="20"/>
                <w:lang w:val="ru-RU" w:eastAsia="ru-RU" w:bidi="ar-SA"/>
              </w:rPr>
              <w:t>ст</w:t>
            </w:r>
            <w:proofErr w:type="spellEnd"/>
            <w:proofErr w:type="gram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вуглеводів</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 42.0 </w:t>
            </w:r>
            <w:proofErr w:type="spellStart"/>
            <w:r w:rsidRPr="001534F5">
              <w:rPr>
                <w:rFonts w:ascii="Times New Roman" w:eastAsia="Times New Roman" w:hAnsi="Times New Roman" w:cs="Times New Roman"/>
                <w:color w:val="242638"/>
                <w:kern w:val="0"/>
                <w:sz w:val="20"/>
                <w:szCs w:val="20"/>
                <w:lang w:val="ru-RU" w:eastAsia="ru-RU" w:bidi="ar-SA"/>
              </w:rPr>
              <w:t>грам</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вміст</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білків</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 0, </w:t>
            </w:r>
            <w:proofErr w:type="spellStart"/>
            <w:r w:rsidRPr="001534F5">
              <w:rPr>
                <w:rFonts w:ascii="Times New Roman" w:eastAsia="Times New Roman" w:hAnsi="Times New Roman" w:cs="Times New Roman"/>
                <w:color w:val="242638"/>
                <w:kern w:val="0"/>
                <w:sz w:val="20"/>
                <w:szCs w:val="20"/>
                <w:lang w:val="ru-RU" w:eastAsia="ru-RU" w:bidi="ar-SA"/>
              </w:rPr>
              <w:t>Енергетична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цінність</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г:402 ккал, </w:t>
            </w:r>
            <w:proofErr w:type="spellStart"/>
            <w:r w:rsidRPr="001534F5">
              <w:rPr>
                <w:rFonts w:ascii="Times New Roman" w:eastAsia="Times New Roman" w:hAnsi="Times New Roman" w:cs="Times New Roman"/>
                <w:color w:val="242638"/>
                <w:kern w:val="0"/>
                <w:sz w:val="20"/>
                <w:szCs w:val="20"/>
                <w:lang w:val="ru-RU" w:eastAsia="ru-RU" w:bidi="ar-SA"/>
              </w:rPr>
              <w:t>вміст</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жирів</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г:14 ккал</w:t>
            </w:r>
          </w:p>
        </w:tc>
        <w:tc>
          <w:tcPr>
            <w:tcW w:w="2690"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lastRenderedPageBreak/>
              <w:t xml:space="preserve">ДК 021:2015: 15880000-0 —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іальні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продукти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lastRenderedPageBreak/>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збагачені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поживними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речовинами</w:t>
            </w:r>
            <w:proofErr w:type="spellEnd"/>
          </w:p>
        </w:tc>
        <w:tc>
          <w:tcPr>
            <w:tcW w:w="1698"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lastRenderedPageBreak/>
              <w:t>65 штука</w:t>
            </w:r>
          </w:p>
        </w:tc>
        <w:tc>
          <w:tcPr>
            <w:tcW w:w="1995"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61172, </w:t>
            </w:r>
            <w:proofErr w:type="spellStart"/>
            <w:r w:rsidRPr="001534F5">
              <w:rPr>
                <w:rFonts w:ascii="Times New Roman" w:eastAsia="Times New Roman" w:hAnsi="Times New Roman" w:cs="Times New Roman"/>
                <w:color w:val="242638"/>
                <w:kern w:val="0"/>
                <w:sz w:val="20"/>
                <w:szCs w:val="20"/>
                <w:lang w:val="ru-RU" w:eastAsia="ru-RU" w:bidi="ar-SA"/>
              </w:rPr>
              <w:t>Україна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Харківська</w:t>
            </w:r>
            <w:proofErr w:type="spellEnd"/>
            <w:r w:rsidRPr="001534F5">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1534F5">
              <w:rPr>
                <w:rFonts w:ascii="Times New Roman" w:eastAsia="Times New Roman" w:hAnsi="Times New Roman" w:cs="Times New Roman"/>
                <w:color w:val="242638"/>
                <w:kern w:val="0"/>
                <w:sz w:val="20"/>
                <w:szCs w:val="20"/>
                <w:lang w:val="ru-RU" w:eastAsia="ru-RU" w:bidi="ar-SA"/>
              </w:rPr>
              <w:lastRenderedPageBreak/>
              <w:t>Харків</w:t>
            </w:r>
            <w:proofErr w:type="spellEnd"/>
            <w:r w:rsidRPr="001534F5">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1534F5">
              <w:rPr>
                <w:rFonts w:ascii="Times New Roman" w:eastAsia="Times New Roman" w:hAnsi="Times New Roman" w:cs="Times New Roman"/>
                <w:color w:val="242638"/>
                <w:kern w:val="0"/>
                <w:sz w:val="20"/>
                <w:szCs w:val="20"/>
                <w:lang w:val="ru-RU" w:eastAsia="ru-RU" w:bidi="ar-SA"/>
              </w:rPr>
              <w:t>будинок</w:t>
            </w:r>
            <w:proofErr w:type="spellEnd"/>
            <w:r w:rsidRPr="001534F5">
              <w:rPr>
                <w:rFonts w:ascii="Times New Roman" w:eastAsia="Times New Roman" w:hAnsi="Times New Roman" w:cs="Times New Roman"/>
                <w:color w:val="242638"/>
                <w:kern w:val="0"/>
                <w:sz w:val="20"/>
                <w:szCs w:val="20"/>
                <w:lang w:val="ru-RU" w:eastAsia="ru-RU" w:bidi="ar-SA"/>
              </w:rPr>
              <w:t xml:space="preserve"> 130</w:t>
            </w:r>
            <w:proofErr w:type="gramStart"/>
            <w:r w:rsidRPr="001534F5">
              <w:rPr>
                <w:rFonts w:ascii="Times New Roman" w:eastAsia="Times New Roman" w:hAnsi="Times New Roman" w:cs="Times New Roman"/>
                <w:color w:val="242638"/>
                <w:kern w:val="0"/>
                <w:sz w:val="20"/>
                <w:szCs w:val="20"/>
                <w:lang w:val="ru-RU" w:eastAsia="ru-RU" w:bidi="ar-SA"/>
              </w:rPr>
              <w:t xml:space="preserve"> А</w:t>
            </w:r>
            <w:proofErr w:type="gramEnd"/>
          </w:p>
        </w:tc>
        <w:tc>
          <w:tcPr>
            <w:tcW w:w="1289"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r w:rsidRPr="001534F5">
              <w:rPr>
                <w:rFonts w:ascii="Arial" w:eastAsia="Times New Roman" w:hAnsi="Arial" w:cs="Arial"/>
                <w:color w:val="242638"/>
                <w:kern w:val="0"/>
                <w:sz w:val="21"/>
                <w:szCs w:val="21"/>
                <w:lang w:val="ru-RU" w:eastAsia="ru-RU" w:bidi="ar-SA"/>
              </w:rPr>
              <w:lastRenderedPageBreak/>
              <w:t xml:space="preserve">до 31 </w:t>
            </w:r>
            <w:proofErr w:type="spellStart"/>
            <w:r w:rsidRPr="001534F5">
              <w:rPr>
                <w:rFonts w:ascii="Arial" w:eastAsia="Times New Roman" w:hAnsi="Arial" w:cs="Arial"/>
                <w:color w:val="242638"/>
                <w:kern w:val="0"/>
                <w:sz w:val="21"/>
                <w:szCs w:val="21"/>
                <w:lang w:val="ru-RU" w:eastAsia="ru-RU" w:bidi="ar-SA"/>
              </w:rPr>
              <w:t>грудня</w:t>
            </w:r>
            <w:proofErr w:type="spellEnd"/>
            <w:r w:rsidRPr="001534F5">
              <w:rPr>
                <w:rFonts w:ascii="Arial" w:eastAsia="Times New Roman" w:hAnsi="Arial" w:cs="Arial"/>
                <w:color w:val="242638"/>
                <w:kern w:val="0"/>
                <w:sz w:val="21"/>
                <w:szCs w:val="21"/>
                <w:lang w:val="ru-RU" w:eastAsia="ru-RU" w:bidi="ar-SA"/>
              </w:rPr>
              <w:t xml:space="preserve"> </w:t>
            </w:r>
            <w:r w:rsidRPr="001534F5">
              <w:rPr>
                <w:rFonts w:ascii="Arial" w:eastAsia="Times New Roman" w:hAnsi="Arial" w:cs="Arial"/>
                <w:color w:val="242638"/>
                <w:kern w:val="0"/>
                <w:sz w:val="21"/>
                <w:szCs w:val="21"/>
                <w:lang w:val="ru-RU" w:eastAsia="ru-RU" w:bidi="ar-SA"/>
              </w:rPr>
              <w:lastRenderedPageBreak/>
              <w:t>2026</w:t>
            </w:r>
          </w:p>
        </w:tc>
        <w:tc>
          <w:tcPr>
            <w:tcW w:w="200"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p>
        </w:tc>
      </w:tr>
      <w:tr w:rsidR="001534F5" w:rsidRPr="001534F5" w:rsidTr="001534F5">
        <w:tc>
          <w:tcPr>
            <w:tcW w:w="10278" w:type="dxa"/>
            <w:gridSpan w:val="6"/>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p>
        </w:tc>
      </w:tr>
      <w:tr w:rsidR="001534F5" w:rsidRPr="001534F5" w:rsidTr="001534F5">
        <w:tc>
          <w:tcPr>
            <w:tcW w:w="2406" w:type="dxa"/>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3.</w:t>
            </w:r>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 xml:space="preserve">іальне </w:t>
            </w:r>
            <w:proofErr w:type="spellStart"/>
            <w:r w:rsidRPr="001534F5">
              <w:rPr>
                <w:rFonts w:ascii="Times New Roman" w:eastAsia="Times New Roman" w:hAnsi="Times New Roman" w:cs="Times New Roman"/>
                <w:color w:val="242638"/>
                <w:kern w:val="0"/>
                <w:sz w:val="20"/>
                <w:szCs w:val="20"/>
                <w:lang w:val="ru-RU" w:eastAsia="ru-RU" w:bidi="ar-SA"/>
              </w:rPr>
              <w:t>лікувальне</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1 року, </w:t>
            </w:r>
            <w:proofErr w:type="spellStart"/>
            <w:r w:rsidRPr="001534F5">
              <w:rPr>
                <w:rFonts w:ascii="Times New Roman" w:eastAsia="Times New Roman" w:hAnsi="Times New Roman" w:cs="Times New Roman"/>
                <w:color w:val="242638"/>
                <w:kern w:val="0"/>
                <w:sz w:val="20"/>
                <w:szCs w:val="20"/>
                <w:lang w:val="ru-RU" w:eastAsia="ru-RU" w:bidi="ar-SA"/>
              </w:rPr>
              <w:t>Ентеральне</w:t>
            </w:r>
            <w:proofErr w:type="spellEnd"/>
            <w:r w:rsidRPr="001534F5">
              <w:rPr>
                <w:rFonts w:ascii="Times New Roman" w:eastAsia="Times New Roman" w:hAnsi="Times New Roman" w:cs="Times New Roman"/>
                <w:color w:val="242638"/>
                <w:kern w:val="0"/>
                <w:sz w:val="20"/>
                <w:szCs w:val="20"/>
                <w:lang w:val="ru-RU" w:eastAsia="ru-RU" w:bidi="ar-SA"/>
              </w:rPr>
              <w:t xml:space="preserve">, Суха </w:t>
            </w:r>
            <w:proofErr w:type="spellStart"/>
            <w:r w:rsidRPr="001534F5">
              <w:rPr>
                <w:rFonts w:ascii="Times New Roman" w:eastAsia="Times New Roman" w:hAnsi="Times New Roman" w:cs="Times New Roman"/>
                <w:color w:val="242638"/>
                <w:kern w:val="0"/>
                <w:sz w:val="20"/>
                <w:szCs w:val="20"/>
                <w:lang w:val="ru-RU" w:eastAsia="ru-RU" w:bidi="ar-SA"/>
              </w:rPr>
              <w:t>суміш</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Полімерна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Об'єм</w:t>
            </w:r>
            <w:proofErr w:type="spellEnd"/>
            <w:r w:rsidRPr="001534F5">
              <w:rPr>
                <w:rFonts w:ascii="Times New Roman" w:eastAsia="Times New Roman" w:hAnsi="Times New Roman" w:cs="Times New Roman"/>
                <w:color w:val="242638"/>
                <w:kern w:val="0"/>
                <w:sz w:val="20"/>
                <w:szCs w:val="20"/>
                <w:lang w:val="ru-RU" w:eastAsia="ru-RU" w:bidi="ar-SA"/>
              </w:rPr>
              <w:t xml:space="preserve">: 500 </w:t>
            </w:r>
            <w:proofErr w:type="spellStart"/>
            <w:proofErr w:type="gramStart"/>
            <w:r w:rsidRPr="001534F5">
              <w:rPr>
                <w:rFonts w:ascii="Times New Roman" w:eastAsia="Times New Roman" w:hAnsi="Times New Roman" w:cs="Times New Roman"/>
                <w:color w:val="242638"/>
                <w:kern w:val="0"/>
                <w:sz w:val="20"/>
                <w:szCs w:val="20"/>
                <w:lang w:val="ru-RU" w:eastAsia="ru-RU" w:bidi="ar-SA"/>
              </w:rPr>
              <w:t>грам</w:t>
            </w:r>
            <w:proofErr w:type="spellEnd"/>
            <w:proofErr w:type="gram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Енергетична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цінність</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 292 </w:t>
            </w:r>
            <w:proofErr w:type="spellStart"/>
            <w:r w:rsidRPr="001534F5">
              <w:rPr>
                <w:rFonts w:ascii="Times New Roman" w:eastAsia="Times New Roman" w:hAnsi="Times New Roman" w:cs="Times New Roman"/>
                <w:color w:val="242638"/>
                <w:kern w:val="0"/>
                <w:sz w:val="20"/>
                <w:szCs w:val="20"/>
                <w:lang w:val="ru-RU" w:eastAsia="ru-RU" w:bidi="ar-SA"/>
              </w:rPr>
              <w:t>кілокалорія</w:t>
            </w:r>
            <w:proofErr w:type="spellEnd"/>
            <w:r w:rsidRPr="001534F5">
              <w:rPr>
                <w:rFonts w:ascii="Times New Roman" w:eastAsia="Times New Roman" w:hAnsi="Times New Roman" w:cs="Times New Roman"/>
                <w:color w:val="242638"/>
                <w:kern w:val="0"/>
                <w:sz w:val="20"/>
                <w:szCs w:val="20"/>
                <w:lang w:val="ru-RU" w:eastAsia="ru-RU" w:bidi="ar-SA"/>
              </w:rPr>
              <w:t xml:space="preserve">, Вид </w:t>
            </w:r>
            <w:proofErr w:type="spellStart"/>
            <w:r w:rsidRPr="001534F5">
              <w:rPr>
                <w:rFonts w:ascii="Times New Roman" w:eastAsia="Times New Roman" w:hAnsi="Times New Roman" w:cs="Times New Roman"/>
                <w:color w:val="242638"/>
                <w:kern w:val="0"/>
                <w:sz w:val="20"/>
                <w:szCs w:val="20"/>
                <w:lang w:val="ru-RU" w:eastAsia="ru-RU" w:bidi="ar-SA"/>
              </w:rPr>
              <w:t>пакування</w:t>
            </w:r>
            <w:proofErr w:type="spellEnd"/>
            <w:r w:rsidRPr="001534F5">
              <w:rPr>
                <w:rFonts w:ascii="Times New Roman" w:eastAsia="Times New Roman" w:hAnsi="Times New Roman" w:cs="Times New Roman"/>
                <w:color w:val="242638"/>
                <w:kern w:val="0"/>
                <w:sz w:val="20"/>
                <w:szCs w:val="20"/>
                <w:lang w:val="ru-RU" w:eastAsia="ru-RU" w:bidi="ar-SA"/>
              </w:rPr>
              <w:t>: Банка</w:t>
            </w:r>
          </w:p>
        </w:tc>
        <w:tc>
          <w:tcPr>
            <w:tcW w:w="2690"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ДК 021:2015: 15880000-0 —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іальні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продукти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збагачені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поживними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речовинами</w:t>
            </w:r>
            <w:proofErr w:type="spellEnd"/>
          </w:p>
        </w:tc>
        <w:tc>
          <w:tcPr>
            <w:tcW w:w="1698"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42 штука</w:t>
            </w:r>
          </w:p>
        </w:tc>
        <w:tc>
          <w:tcPr>
            <w:tcW w:w="1995"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61172, </w:t>
            </w:r>
            <w:proofErr w:type="spellStart"/>
            <w:r w:rsidRPr="001534F5">
              <w:rPr>
                <w:rFonts w:ascii="Times New Roman" w:eastAsia="Times New Roman" w:hAnsi="Times New Roman" w:cs="Times New Roman"/>
                <w:color w:val="242638"/>
                <w:kern w:val="0"/>
                <w:sz w:val="20"/>
                <w:szCs w:val="20"/>
                <w:lang w:val="ru-RU" w:eastAsia="ru-RU" w:bidi="ar-SA"/>
              </w:rPr>
              <w:t>Україна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Харківська</w:t>
            </w:r>
            <w:proofErr w:type="spellEnd"/>
            <w:r w:rsidRPr="001534F5">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1534F5">
              <w:rPr>
                <w:rFonts w:ascii="Times New Roman" w:eastAsia="Times New Roman" w:hAnsi="Times New Roman" w:cs="Times New Roman"/>
                <w:color w:val="242638"/>
                <w:kern w:val="0"/>
                <w:sz w:val="20"/>
                <w:szCs w:val="20"/>
                <w:lang w:val="ru-RU" w:eastAsia="ru-RU" w:bidi="ar-SA"/>
              </w:rPr>
              <w:t>Харків</w:t>
            </w:r>
            <w:proofErr w:type="spellEnd"/>
            <w:r w:rsidRPr="001534F5">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1534F5">
              <w:rPr>
                <w:rFonts w:ascii="Times New Roman" w:eastAsia="Times New Roman" w:hAnsi="Times New Roman" w:cs="Times New Roman"/>
                <w:color w:val="242638"/>
                <w:kern w:val="0"/>
                <w:sz w:val="20"/>
                <w:szCs w:val="20"/>
                <w:lang w:val="ru-RU" w:eastAsia="ru-RU" w:bidi="ar-SA"/>
              </w:rPr>
              <w:t>будинок</w:t>
            </w:r>
            <w:proofErr w:type="spellEnd"/>
            <w:r w:rsidRPr="001534F5">
              <w:rPr>
                <w:rFonts w:ascii="Times New Roman" w:eastAsia="Times New Roman" w:hAnsi="Times New Roman" w:cs="Times New Roman"/>
                <w:color w:val="242638"/>
                <w:kern w:val="0"/>
                <w:sz w:val="20"/>
                <w:szCs w:val="20"/>
                <w:lang w:val="ru-RU" w:eastAsia="ru-RU" w:bidi="ar-SA"/>
              </w:rPr>
              <w:t xml:space="preserve"> 130</w:t>
            </w:r>
            <w:proofErr w:type="gramStart"/>
            <w:r w:rsidRPr="001534F5">
              <w:rPr>
                <w:rFonts w:ascii="Times New Roman" w:eastAsia="Times New Roman" w:hAnsi="Times New Roman" w:cs="Times New Roman"/>
                <w:color w:val="242638"/>
                <w:kern w:val="0"/>
                <w:sz w:val="20"/>
                <w:szCs w:val="20"/>
                <w:lang w:val="ru-RU" w:eastAsia="ru-RU" w:bidi="ar-SA"/>
              </w:rPr>
              <w:t xml:space="preserve"> А</w:t>
            </w:r>
            <w:proofErr w:type="gramEnd"/>
          </w:p>
        </w:tc>
        <w:tc>
          <w:tcPr>
            <w:tcW w:w="1289"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r w:rsidRPr="001534F5">
              <w:rPr>
                <w:rFonts w:ascii="Arial" w:eastAsia="Times New Roman" w:hAnsi="Arial" w:cs="Arial"/>
                <w:color w:val="242638"/>
                <w:kern w:val="0"/>
                <w:sz w:val="21"/>
                <w:szCs w:val="21"/>
                <w:lang w:val="ru-RU" w:eastAsia="ru-RU" w:bidi="ar-SA"/>
              </w:rPr>
              <w:t xml:space="preserve">до 31 </w:t>
            </w:r>
            <w:proofErr w:type="spellStart"/>
            <w:r w:rsidRPr="001534F5">
              <w:rPr>
                <w:rFonts w:ascii="Arial" w:eastAsia="Times New Roman" w:hAnsi="Arial" w:cs="Arial"/>
                <w:color w:val="242638"/>
                <w:kern w:val="0"/>
                <w:sz w:val="21"/>
                <w:szCs w:val="21"/>
                <w:lang w:val="ru-RU" w:eastAsia="ru-RU" w:bidi="ar-SA"/>
              </w:rPr>
              <w:t>грудня</w:t>
            </w:r>
            <w:proofErr w:type="spellEnd"/>
            <w:r w:rsidRPr="001534F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p>
        </w:tc>
      </w:tr>
      <w:tr w:rsidR="001534F5" w:rsidRPr="001534F5" w:rsidTr="001534F5">
        <w:tc>
          <w:tcPr>
            <w:tcW w:w="10278" w:type="dxa"/>
            <w:gridSpan w:val="6"/>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p>
        </w:tc>
      </w:tr>
      <w:tr w:rsidR="001534F5" w:rsidRPr="001534F5" w:rsidTr="001534F5">
        <w:trPr>
          <w:trHeight w:val="2517"/>
        </w:trPr>
        <w:tc>
          <w:tcPr>
            <w:tcW w:w="2406" w:type="dxa"/>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4.</w:t>
            </w:r>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 xml:space="preserve">іальне </w:t>
            </w:r>
            <w:proofErr w:type="spellStart"/>
            <w:r w:rsidRPr="001534F5">
              <w:rPr>
                <w:rFonts w:ascii="Times New Roman" w:eastAsia="Times New Roman" w:hAnsi="Times New Roman" w:cs="Times New Roman"/>
                <w:color w:val="242638"/>
                <w:kern w:val="0"/>
                <w:sz w:val="20"/>
                <w:szCs w:val="20"/>
                <w:lang w:val="ru-RU" w:eastAsia="ru-RU" w:bidi="ar-SA"/>
              </w:rPr>
              <w:t>лікувальне</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9-ти </w:t>
            </w:r>
            <w:proofErr w:type="spellStart"/>
            <w:r w:rsidRPr="001534F5">
              <w:rPr>
                <w:rFonts w:ascii="Times New Roman" w:eastAsia="Times New Roman" w:hAnsi="Times New Roman" w:cs="Times New Roman"/>
                <w:color w:val="242638"/>
                <w:kern w:val="0"/>
                <w:sz w:val="20"/>
                <w:szCs w:val="20"/>
                <w:lang w:val="ru-RU" w:eastAsia="ru-RU" w:bidi="ar-SA"/>
              </w:rPr>
              <w:t>років</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Ентеральне</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gramStart"/>
            <w:r w:rsidRPr="001534F5">
              <w:rPr>
                <w:rFonts w:ascii="Times New Roman" w:eastAsia="Times New Roman" w:hAnsi="Times New Roman" w:cs="Times New Roman"/>
                <w:color w:val="242638"/>
                <w:kern w:val="0"/>
                <w:sz w:val="20"/>
                <w:szCs w:val="20"/>
                <w:lang w:val="ru-RU" w:eastAsia="ru-RU" w:bidi="ar-SA"/>
              </w:rPr>
              <w:t>Суха</w:t>
            </w:r>
            <w:proofErr w:type="gram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суміш</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Полімерна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Об'єм</w:t>
            </w:r>
            <w:proofErr w:type="spellEnd"/>
            <w:r w:rsidRPr="001534F5">
              <w:rPr>
                <w:rFonts w:ascii="Times New Roman" w:eastAsia="Times New Roman" w:hAnsi="Times New Roman" w:cs="Times New Roman"/>
                <w:color w:val="242638"/>
                <w:kern w:val="0"/>
                <w:sz w:val="20"/>
                <w:szCs w:val="20"/>
                <w:lang w:val="ru-RU" w:eastAsia="ru-RU" w:bidi="ar-SA"/>
              </w:rPr>
              <w:t xml:space="preserve">: 454 , </w:t>
            </w:r>
            <w:proofErr w:type="spellStart"/>
            <w:r w:rsidRPr="001534F5">
              <w:rPr>
                <w:rFonts w:ascii="Times New Roman" w:eastAsia="Times New Roman" w:hAnsi="Times New Roman" w:cs="Times New Roman"/>
                <w:color w:val="242638"/>
                <w:kern w:val="0"/>
                <w:sz w:val="20"/>
                <w:szCs w:val="20"/>
                <w:lang w:val="ru-RU" w:eastAsia="ru-RU" w:bidi="ar-SA"/>
              </w:rPr>
              <w:t>Енергетична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цінність</w:t>
            </w:r>
            <w:proofErr w:type="spellEnd"/>
            <w:r w:rsidRPr="001534F5">
              <w:rPr>
                <w:rFonts w:ascii="Times New Roman" w:eastAsia="Times New Roman" w:hAnsi="Times New Roman" w:cs="Times New Roman"/>
                <w:color w:val="242638"/>
                <w:kern w:val="0"/>
                <w:sz w:val="20"/>
                <w:szCs w:val="20"/>
                <w:lang w:val="ru-RU" w:eastAsia="ru-RU" w:bidi="ar-SA"/>
              </w:rPr>
              <w:t xml:space="preserve"> на 100 г: 387</w:t>
            </w:r>
          </w:p>
        </w:tc>
        <w:tc>
          <w:tcPr>
            <w:tcW w:w="2690"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ДК 021:2015: 15880000-0 —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іальні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продукти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збагачені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поживними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речовинами</w:t>
            </w:r>
            <w:proofErr w:type="spellEnd"/>
          </w:p>
        </w:tc>
        <w:tc>
          <w:tcPr>
            <w:tcW w:w="1698"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106 штука</w:t>
            </w:r>
          </w:p>
        </w:tc>
        <w:tc>
          <w:tcPr>
            <w:tcW w:w="1995"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61172, </w:t>
            </w:r>
            <w:proofErr w:type="spellStart"/>
            <w:r w:rsidRPr="001534F5">
              <w:rPr>
                <w:rFonts w:ascii="Times New Roman" w:eastAsia="Times New Roman" w:hAnsi="Times New Roman" w:cs="Times New Roman"/>
                <w:color w:val="242638"/>
                <w:kern w:val="0"/>
                <w:sz w:val="20"/>
                <w:szCs w:val="20"/>
                <w:lang w:val="ru-RU" w:eastAsia="ru-RU" w:bidi="ar-SA"/>
              </w:rPr>
              <w:t>Україна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Харківська</w:t>
            </w:r>
            <w:proofErr w:type="spellEnd"/>
            <w:r w:rsidRPr="001534F5">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1534F5">
              <w:rPr>
                <w:rFonts w:ascii="Times New Roman" w:eastAsia="Times New Roman" w:hAnsi="Times New Roman" w:cs="Times New Roman"/>
                <w:color w:val="242638"/>
                <w:kern w:val="0"/>
                <w:sz w:val="20"/>
                <w:szCs w:val="20"/>
                <w:lang w:val="ru-RU" w:eastAsia="ru-RU" w:bidi="ar-SA"/>
              </w:rPr>
              <w:t>Харків</w:t>
            </w:r>
            <w:proofErr w:type="spellEnd"/>
            <w:r w:rsidRPr="001534F5">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1534F5">
              <w:rPr>
                <w:rFonts w:ascii="Times New Roman" w:eastAsia="Times New Roman" w:hAnsi="Times New Roman" w:cs="Times New Roman"/>
                <w:color w:val="242638"/>
                <w:kern w:val="0"/>
                <w:sz w:val="20"/>
                <w:szCs w:val="20"/>
                <w:lang w:val="ru-RU" w:eastAsia="ru-RU" w:bidi="ar-SA"/>
              </w:rPr>
              <w:t>будинок</w:t>
            </w:r>
            <w:proofErr w:type="spellEnd"/>
            <w:r w:rsidRPr="001534F5">
              <w:rPr>
                <w:rFonts w:ascii="Times New Roman" w:eastAsia="Times New Roman" w:hAnsi="Times New Roman" w:cs="Times New Roman"/>
                <w:color w:val="242638"/>
                <w:kern w:val="0"/>
                <w:sz w:val="20"/>
                <w:szCs w:val="20"/>
                <w:lang w:val="ru-RU" w:eastAsia="ru-RU" w:bidi="ar-SA"/>
              </w:rPr>
              <w:t xml:space="preserve"> 130</w:t>
            </w:r>
            <w:proofErr w:type="gramStart"/>
            <w:r w:rsidRPr="001534F5">
              <w:rPr>
                <w:rFonts w:ascii="Times New Roman" w:eastAsia="Times New Roman" w:hAnsi="Times New Roman" w:cs="Times New Roman"/>
                <w:color w:val="242638"/>
                <w:kern w:val="0"/>
                <w:sz w:val="20"/>
                <w:szCs w:val="20"/>
                <w:lang w:val="ru-RU" w:eastAsia="ru-RU" w:bidi="ar-SA"/>
              </w:rPr>
              <w:t xml:space="preserve"> А</w:t>
            </w:r>
            <w:proofErr w:type="gramEnd"/>
          </w:p>
        </w:tc>
        <w:tc>
          <w:tcPr>
            <w:tcW w:w="1289"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r w:rsidRPr="001534F5">
              <w:rPr>
                <w:rFonts w:ascii="Arial" w:eastAsia="Times New Roman" w:hAnsi="Arial" w:cs="Arial"/>
                <w:color w:val="242638"/>
                <w:kern w:val="0"/>
                <w:sz w:val="21"/>
                <w:szCs w:val="21"/>
                <w:lang w:val="ru-RU" w:eastAsia="ru-RU" w:bidi="ar-SA"/>
              </w:rPr>
              <w:t xml:space="preserve">до 31 </w:t>
            </w:r>
            <w:proofErr w:type="spellStart"/>
            <w:r w:rsidRPr="001534F5">
              <w:rPr>
                <w:rFonts w:ascii="Arial" w:eastAsia="Times New Roman" w:hAnsi="Arial" w:cs="Arial"/>
                <w:color w:val="242638"/>
                <w:kern w:val="0"/>
                <w:sz w:val="21"/>
                <w:szCs w:val="21"/>
                <w:lang w:val="ru-RU" w:eastAsia="ru-RU" w:bidi="ar-SA"/>
              </w:rPr>
              <w:t>грудня</w:t>
            </w:r>
            <w:proofErr w:type="spellEnd"/>
            <w:r w:rsidRPr="001534F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p>
        </w:tc>
      </w:tr>
      <w:tr w:rsidR="001534F5" w:rsidRPr="001534F5" w:rsidTr="001534F5">
        <w:tc>
          <w:tcPr>
            <w:tcW w:w="10278" w:type="dxa"/>
            <w:gridSpan w:val="6"/>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bookmarkStart w:id="1" w:name="_GoBack"/>
            <w:bookmarkEnd w:id="1"/>
          </w:p>
        </w:tc>
      </w:tr>
      <w:tr w:rsidR="001534F5" w:rsidRPr="001534F5" w:rsidTr="001534F5">
        <w:tc>
          <w:tcPr>
            <w:tcW w:w="2406" w:type="dxa"/>
            <w:shd w:val="clear" w:color="auto" w:fill="FFFFFF"/>
            <w:tcMar>
              <w:top w:w="240" w:type="dxa"/>
              <w:left w:w="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5.Ентеральне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для </w:t>
            </w:r>
            <w:proofErr w:type="spellStart"/>
            <w:r w:rsidRPr="001534F5">
              <w:rPr>
                <w:rFonts w:ascii="Times New Roman" w:eastAsia="Times New Roman" w:hAnsi="Times New Roman" w:cs="Times New Roman"/>
                <w:color w:val="242638"/>
                <w:kern w:val="0"/>
                <w:sz w:val="20"/>
                <w:szCs w:val="20"/>
                <w:lang w:val="ru-RU" w:eastAsia="ru-RU" w:bidi="ar-SA"/>
              </w:rPr>
              <w:t>дітей</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8 </w:t>
            </w:r>
            <w:proofErr w:type="spellStart"/>
            <w:r w:rsidRPr="001534F5">
              <w:rPr>
                <w:rFonts w:ascii="Times New Roman" w:eastAsia="Times New Roman" w:hAnsi="Times New Roman" w:cs="Times New Roman"/>
                <w:color w:val="242638"/>
                <w:kern w:val="0"/>
                <w:sz w:val="20"/>
                <w:szCs w:val="20"/>
                <w:lang w:val="ru-RU" w:eastAsia="ru-RU" w:bidi="ar-SA"/>
              </w:rPr>
              <w:t>років</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Суміш</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gramStart"/>
            <w:r w:rsidRPr="001534F5">
              <w:rPr>
                <w:rFonts w:ascii="Times New Roman" w:eastAsia="Times New Roman" w:hAnsi="Times New Roman" w:cs="Times New Roman"/>
                <w:color w:val="242638"/>
                <w:kern w:val="0"/>
                <w:sz w:val="20"/>
                <w:szCs w:val="20"/>
                <w:lang w:val="ru-RU" w:eastAsia="ru-RU" w:bidi="ar-SA"/>
              </w:rPr>
              <w:t>суха</w:t>
            </w:r>
            <w:proofErr w:type="gram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від</w:t>
            </w:r>
            <w:proofErr w:type="spellEnd"/>
            <w:r w:rsidRPr="001534F5">
              <w:rPr>
                <w:rFonts w:ascii="Times New Roman" w:eastAsia="Times New Roman" w:hAnsi="Times New Roman" w:cs="Times New Roman"/>
                <w:color w:val="242638"/>
                <w:kern w:val="0"/>
                <w:sz w:val="20"/>
                <w:szCs w:val="20"/>
                <w:lang w:val="ru-RU" w:eastAsia="ru-RU" w:bidi="ar-SA"/>
              </w:rPr>
              <w:t xml:space="preserve"> 400 г</w:t>
            </w:r>
          </w:p>
        </w:tc>
        <w:tc>
          <w:tcPr>
            <w:tcW w:w="2690"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ДК 021:2015: 15880000-0 — </w:t>
            </w:r>
            <w:proofErr w:type="spellStart"/>
            <w:proofErr w:type="gramStart"/>
            <w:r w:rsidRPr="001534F5">
              <w:rPr>
                <w:rFonts w:ascii="Times New Roman" w:eastAsia="Times New Roman" w:hAnsi="Times New Roman" w:cs="Times New Roman"/>
                <w:color w:val="242638"/>
                <w:kern w:val="0"/>
                <w:sz w:val="20"/>
                <w:szCs w:val="20"/>
                <w:lang w:val="ru-RU" w:eastAsia="ru-RU" w:bidi="ar-SA"/>
              </w:rPr>
              <w:t>Спец</w:t>
            </w:r>
            <w:proofErr w:type="gramEnd"/>
            <w:r w:rsidRPr="001534F5">
              <w:rPr>
                <w:rFonts w:ascii="Times New Roman" w:eastAsia="Times New Roman" w:hAnsi="Times New Roman" w:cs="Times New Roman"/>
                <w:color w:val="242638"/>
                <w:kern w:val="0"/>
                <w:sz w:val="20"/>
                <w:szCs w:val="20"/>
                <w:lang w:val="ru-RU" w:eastAsia="ru-RU" w:bidi="ar-SA"/>
              </w:rPr>
              <w:t>іальні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продукти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харчування</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збагачені</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поживними</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речовинами</w:t>
            </w:r>
            <w:proofErr w:type="spellEnd"/>
          </w:p>
        </w:tc>
        <w:tc>
          <w:tcPr>
            <w:tcW w:w="1698"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86 штука</w:t>
            </w:r>
          </w:p>
        </w:tc>
        <w:tc>
          <w:tcPr>
            <w:tcW w:w="1995" w:type="dxa"/>
            <w:shd w:val="clear" w:color="auto" w:fill="FFFFFF"/>
            <w:tcMar>
              <w:top w:w="240" w:type="dxa"/>
              <w:left w:w="120" w:type="dxa"/>
              <w:bottom w:w="240" w:type="dxa"/>
              <w:right w:w="60" w:type="dxa"/>
            </w:tcMar>
            <w:hideMark/>
          </w:tcPr>
          <w:p w:rsidR="001534F5" w:rsidRPr="001534F5" w:rsidRDefault="001534F5" w:rsidP="001534F5">
            <w:pPr>
              <w:rPr>
                <w:rFonts w:ascii="Times New Roman" w:eastAsia="Times New Roman" w:hAnsi="Times New Roman" w:cs="Times New Roman"/>
                <w:color w:val="242638"/>
                <w:kern w:val="0"/>
                <w:sz w:val="20"/>
                <w:szCs w:val="20"/>
                <w:lang w:val="ru-RU" w:eastAsia="ru-RU" w:bidi="ar-SA"/>
              </w:rPr>
            </w:pPr>
            <w:r w:rsidRPr="001534F5">
              <w:rPr>
                <w:rFonts w:ascii="Times New Roman" w:eastAsia="Times New Roman" w:hAnsi="Times New Roman" w:cs="Times New Roman"/>
                <w:color w:val="242638"/>
                <w:kern w:val="0"/>
                <w:sz w:val="20"/>
                <w:szCs w:val="20"/>
                <w:lang w:val="ru-RU" w:eastAsia="ru-RU" w:bidi="ar-SA"/>
              </w:rPr>
              <w:t xml:space="preserve">61172, </w:t>
            </w:r>
            <w:proofErr w:type="spellStart"/>
            <w:r w:rsidRPr="001534F5">
              <w:rPr>
                <w:rFonts w:ascii="Times New Roman" w:eastAsia="Times New Roman" w:hAnsi="Times New Roman" w:cs="Times New Roman"/>
                <w:color w:val="242638"/>
                <w:kern w:val="0"/>
                <w:sz w:val="20"/>
                <w:szCs w:val="20"/>
                <w:lang w:val="ru-RU" w:eastAsia="ru-RU" w:bidi="ar-SA"/>
              </w:rPr>
              <w:t>Україна</w:t>
            </w:r>
            <w:proofErr w:type="spellEnd"/>
            <w:r w:rsidRPr="001534F5">
              <w:rPr>
                <w:rFonts w:ascii="Times New Roman" w:eastAsia="Times New Roman" w:hAnsi="Times New Roman" w:cs="Times New Roman"/>
                <w:color w:val="242638"/>
                <w:kern w:val="0"/>
                <w:sz w:val="20"/>
                <w:szCs w:val="20"/>
                <w:lang w:val="ru-RU" w:eastAsia="ru-RU" w:bidi="ar-SA"/>
              </w:rPr>
              <w:t xml:space="preserve">, </w:t>
            </w:r>
            <w:proofErr w:type="spellStart"/>
            <w:r w:rsidRPr="001534F5">
              <w:rPr>
                <w:rFonts w:ascii="Times New Roman" w:eastAsia="Times New Roman" w:hAnsi="Times New Roman" w:cs="Times New Roman"/>
                <w:color w:val="242638"/>
                <w:kern w:val="0"/>
                <w:sz w:val="20"/>
                <w:szCs w:val="20"/>
                <w:lang w:val="ru-RU" w:eastAsia="ru-RU" w:bidi="ar-SA"/>
              </w:rPr>
              <w:t>Харківська</w:t>
            </w:r>
            <w:proofErr w:type="spellEnd"/>
            <w:r w:rsidRPr="001534F5">
              <w:rPr>
                <w:rFonts w:ascii="Times New Roman" w:eastAsia="Times New Roman" w:hAnsi="Times New Roman" w:cs="Times New Roman"/>
                <w:color w:val="242638"/>
                <w:kern w:val="0"/>
                <w:sz w:val="20"/>
                <w:szCs w:val="20"/>
                <w:lang w:val="ru-RU" w:eastAsia="ru-RU" w:bidi="ar-SA"/>
              </w:rPr>
              <w:t xml:space="preserve"> область, </w:t>
            </w:r>
            <w:proofErr w:type="spellStart"/>
            <w:r w:rsidRPr="001534F5">
              <w:rPr>
                <w:rFonts w:ascii="Times New Roman" w:eastAsia="Times New Roman" w:hAnsi="Times New Roman" w:cs="Times New Roman"/>
                <w:color w:val="242638"/>
                <w:kern w:val="0"/>
                <w:sz w:val="20"/>
                <w:szCs w:val="20"/>
                <w:lang w:val="ru-RU" w:eastAsia="ru-RU" w:bidi="ar-SA"/>
              </w:rPr>
              <w:t>Харків</w:t>
            </w:r>
            <w:proofErr w:type="spellEnd"/>
            <w:r w:rsidRPr="001534F5">
              <w:rPr>
                <w:rFonts w:ascii="Times New Roman" w:eastAsia="Times New Roman" w:hAnsi="Times New Roman" w:cs="Times New Roman"/>
                <w:color w:val="242638"/>
                <w:kern w:val="0"/>
                <w:sz w:val="20"/>
                <w:szCs w:val="20"/>
                <w:lang w:val="ru-RU" w:eastAsia="ru-RU" w:bidi="ar-SA"/>
              </w:rPr>
              <w:t xml:space="preserve">, ВУЛИЦЯ РОГАНСЬКА, </w:t>
            </w:r>
            <w:proofErr w:type="spellStart"/>
            <w:r w:rsidRPr="001534F5">
              <w:rPr>
                <w:rFonts w:ascii="Times New Roman" w:eastAsia="Times New Roman" w:hAnsi="Times New Roman" w:cs="Times New Roman"/>
                <w:color w:val="242638"/>
                <w:kern w:val="0"/>
                <w:sz w:val="20"/>
                <w:szCs w:val="20"/>
                <w:lang w:val="ru-RU" w:eastAsia="ru-RU" w:bidi="ar-SA"/>
              </w:rPr>
              <w:t>будинок</w:t>
            </w:r>
            <w:proofErr w:type="spellEnd"/>
            <w:r w:rsidRPr="001534F5">
              <w:rPr>
                <w:rFonts w:ascii="Times New Roman" w:eastAsia="Times New Roman" w:hAnsi="Times New Roman" w:cs="Times New Roman"/>
                <w:color w:val="242638"/>
                <w:kern w:val="0"/>
                <w:sz w:val="20"/>
                <w:szCs w:val="20"/>
                <w:lang w:val="ru-RU" w:eastAsia="ru-RU" w:bidi="ar-SA"/>
              </w:rPr>
              <w:t xml:space="preserve"> 130</w:t>
            </w:r>
            <w:proofErr w:type="gramStart"/>
            <w:r w:rsidRPr="001534F5">
              <w:rPr>
                <w:rFonts w:ascii="Times New Roman" w:eastAsia="Times New Roman" w:hAnsi="Times New Roman" w:cs="Times New Roman"/>
                <w:color w:val="242638"/>
                <w:kern w:val="0"/>
                <w:sz w:val="20"/>
                <w:szCs w:val="20"/>
                <w:lang w:val="ru-RU" w:eastAsia="ru-RU" w:bidi="ar-SA"/>
              </w:rPr>
              <w:t xml:space="preserve"> А</w:t>
            </w:r>
            <w:proofErr w:type="gramEnd"/>
          </w:p>
        </w:tc>
        <w:tc>
          <w:tcPr>
            <w:tcW w:w="1289" w:type="dxa"/>
            <w:shd w:val="clear" w:color="auto" w:fill="FFFFFF"/>
            <w:tcMar>
              <w:top w:w="240" w:type="dxa"/>
              <w:left w:w="120" w:type="dxa"/>
              <w:bottom w:w="240" w:type="dxa"/>
              <w:right w:w="60" w:type="dxa"/>
            </w:tcMar>
            <w:hideMark/>
          </w:tcPr>
          <w:p w:rsidR="001534F5" w:rsidRPr="001534F5" w:rsidRDefault="001534F5" w:rsidP="001534F5">
            <w:pPr>
              <w:rPr>
                <w:rFonts w:ascii="Arial" w:eastAsia="Times New Roman" w:hAnsi="Arial" w:cs="Arial"/>
                <w:color w:val="242638"/>
                <w:kern w:val="0"/>
                <w:sz w:val="21"/>
                <w:szCs w:val="21"/>
                <w:lang w:val="ru-RU" w:eastAsia="ru-RU" w:bidi="ar-SA"/>
              </w:rPr>
            </w:pPr>
            <w:r w:rsidRPr="001534F5">
              <w:rPr>
                <w:rFonts w:ascii="Arial" w:eastAsia="Times New Roman" w:hAnsi="Arial" w:cs="Arial"/>
                <w:color w:val="242638"/>
                <w:kern w:val="0"/>
                <w:sz w:val="21"/>
                <w:szCs w:val="21"/>
                <w:lang w:val="ru-RU" w:eastAsia="ru-RU" w:bidi="ar-SA"/>
              </w:rPr>
              <w:t xml:space="preserve">до 31 </w:t>
            </w:r>
            <w:proofErr w:type="spellStart"/>
            <w:r w:rsidRPr="001534F5">
              <w:rPr>
                <w:rFonts w:ascii="Arial" w:eastAsia="Times New Roman" w:hAnsi="Arial" w:cs="Arial"/>
                <w:color w:val="242638"/>
                <w:kern w:val="0"/>
                <w:sz w:val="21"/>
                <w:szCs w:val="21"/>
                <w:lang w:val="ru-RU" w:eastAsia="ru-RU" w:bidi="ar-SA"/>
              </w:rPr>
              <w:t>грудня</w:t>
            </w:r>
            <w:proofErr w:type="spellEnd"/>
            <w:r w:rsidRPr="001534F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0" w:type="dxa"/>
              <w:bottom w:w="240" w:type="dxa"/>
              <w:right w:w="0" w:type="dxa"/>
            </w:tcMar>
            <w:vAlign w:val="center"/>
            <w:hideMark/>
          </w:tcPr>
          <w:p w:rsidR="001534F5" w:rsidRPr="001534F5" w:rsidRDefault="001534F5" w:rsidP="001534F5">
            <w:pPr>
              <w:rPr>
                <w:rFonts w:ascii="Times New Roman" w:eastAsia="Times New Roman" w:hAnsi="Times New Roman" w:cs="Times New Roman"/>
                <w:kern w:val="0"/>
                <w:sz w:val="20"/>
                <w:szCs w:val="20"/>
                <w:lang w:val="ru-RU" w:eastAsia="ru-RU" w:bidi="ar-SA"/>
              </w:rPr>
            </w:pPr>
          </w:p>
        </w:tc>
      </w:tr>
    </w:tbl>
    <w:p w:rsidR="001534F5" w:rsidRPr="000230DA" w:rsidRDefault="001534F5" w:rsidP="00FB08E7">
      <w:pPr>
        <w:spacing w:line="242" w:lineRule="auto"/>
        <w:ind w:left="589" w:right="326"/>
        <w:jc w:val="center"/>
        <w:rPr>
          <w:rFonts w:ascii="Times New Roman" w:hAnsi="Times New Roman"/>
          <w:b/>
          <w:i/>
        </w:rPr>
      </w:pPr>
    </w:p>
    <w:p w:rsidR="00A07EB2" w:rsidRPr="0054778E" w:rsidRDefault="00A07EB2" w:rsidP="00A07EB2">
      <w:pPr>
        <w:tabs>
          <w:tab w:val="left" w:pos="365"/>
        </w:tabs>
        <w:rPr>
          <w:rFonts w:ascii="Times New Roman" w:hAnsi="Times New Roman" w:cs="Times New Roman"/>
          <w:color w:val="000000"/>
          <w:sz w:val="22"/>
          <w:szCs w:val="22"/>
        </w:rPr>
      </w:pPr>
    </w:p>
    <w:p w:rsidR="00A019C3" w:rsidRPr="003E76AE" w:rsidRDefault="004C44A5" w:rsidP="00A019C3">
      <w:pPr>
        <w:ind w:left="1068"/>
        <w:jc w:val="both"/>
      </w:pPr>
      <w:r>
        <w:t xml:space="preserve">Ідентифікатор закупівлі </w:t>
      </w:r>
      <w:r w:rsidR="001534F5" w:rsidRPr="001534F5">
        <w:t>UA-2025-12-03-006763-a</w:t>
      </w:r>
    </w:p>
    <w:p w:rsidR="00923874" w:rsidRDefault="00923874" w:rsidP="00A019C3"/>
    <w:sectPr w:rsidR="0092387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203" w:usb1="00000000" w:usb2="00000000" w:usb3="00000000" w:csb0="00000005" w:csb1="00000000"/>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roman"/>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C059">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9C7"/>
    <w:multiLevelType w:val="hybridMultilevel"/>
    <w:tmpl w:val="6BDC7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12858B8"/>
    <w:multiLevelType w:val="multilevel"/>
    <w:tmpl w:val="C3A8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B293D46"/>
    <w:multiLevelType w:val="multilevel"/>
    <w:tmpl w:val="DF9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D22A6"/>
    <w:multiLevelType w:val="hybridMultilevel"/>
    <w:tmpl w:val="E1DC79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FA73C3"/>
    <w:multiLevelType w:val="hybridMultilevel"/>
    <w:tmpl w:val="828E1F70"/>
    <w:lvl w:ilvl="0" w:tplc="0172F48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8245C2"/>
    <w:multiLevelType w:val="hybridMultilevel"/>
    <w:tmpl w:val="9F309D4A"/>
    <w:lvl w:ilvl="0" w:tplc="824E8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F72DFC"/>
    <w:multiLevelType w:val="hybridMultilevel"/>
    <w:tmpl w:val="B3123B46"/>
    <w:lvl w:ilvl="0" w:tplc="3C98E93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35692"/>
    <w:multiLevelType w:val="multilevel"/>
    <w:tmpl w:val="AE600B20"/>
    <w:lvl w:ilvl="0">
      <w:start w:val="1"/>
      <w:numFmt w:val="decimal"/>
      <w:lvlText w:val="%1."/>
      <w:lvlJc w:val="left"/>
      <w:pPr>
        <w:ind w:left="1288" w:hanging="359"/>
      </w:pPr>
      <w:rPr>
        <w:rFonts w:cs="Times New Roman"/>
        <w:vertAlign w:val="baseline"/>
      </w:rPr>
    </w:lvl>
    <w:lvl w:ilvl="1">
      <w:start w:val="1"/>
      <w:numFmt w:val="lowerLetter"/>
      <w:lvlText w:val="%2."/>
      <w:lvlJc w:val="left"/>
      <w:pPr>
        <w:ind w:left="2008" w:hanging="360"/>
      </w:pPr>
      <w:rPr>
        <w:rFonts w:cs="Times New Roman"/>
        <w:vertAlign w:val="baseline"/>
      </w:rPr>
    </w:lvl>
    <w:lvl w:ilvl="2">
      <w:start w:val="1"/>
      <w:numFmt w:val="lowerRoman"/>
      <w:lvlText w:val="%3."/>
      <w:lvlJc w:val="right"/>
      <w:pPr>
        <w:ind w:left="2728" w:hanging="180"/>
      </w:pPr>
      <w:rPr>
        <w:rFonts w:cs="Times New Roman"/>
        <w:vertAlign w:val="baseline"/>
      </w:rPr>
    </w:lvl>
    <w:lvl w:ilvl="3">
      <w:start w:val="1"/>
      <w:numFmt w:val="decimal"/>
      <w:lvlText w:val="%4."/>
      <w:lvlJc w:val="left"/>
      <w:pPr>
        <w:ind w:left="3448" w:hanging="360"/>
      </w:pPr>
      <w:rPr>
        <w:rFonts w:cs="Times New Roman"/>
        <w:vertAlign w:val="baseline"/>
      </w:rPr>
    </w:lvl>
    <w:lvl w:ilvl="4">
      <w:start w:val="1"/>
      <w:numFmt w:val="lowerLetter"/>
      <w:lvlText w:val="%5."/>
      <w:lvlJc w:val="left"/>
      <w:pPr>
        <w:ind w:left="4168" w:hanging="360"/>
      </w:pPr>
      <w:rPr>
        <w:rFonts w:cs="Times New Roman"/>
        <w:vertAlign w:val="baseline"/>
      </w:rPr>
    </w:lvl>
    <w:lvl w:ilvl="5">
      <w:start w:val="1"/>
      <w:numFmt w:val="lowerRoman"/>
      <w:lvlText w:val="%6."/>
      <w:lvlJc w:val="right"/>
      <w:pPr>
        <w:ind w:left="4888" w:hanging="180"/>
      </w:pPr>
      <w:rPr>
        <w:rFonts w:cs="Times New Roman"/>
        <w:vertAlign w:val="baseline"/>
      </w:rPr>
    </w:lvl>
    <w:lvl w:ilvl="6">
      <w:start w:val="1"/>
      <w:numFmt w:val="decimal"/>
      <w:lvlText w:val="%7."/>
      <w:lvlJc w:val="left"/>
      <w:pPr>
        <w:ind w:left="5608" w:hanging="360"/>
      </w:pPr>
      <w:rPr>
        <w:rFonts w:cs="Times New Roman"/>
        <w:vertAlign w:val="baseline"/>
      </w:rPr>
    </w:lvl>
    <w:lvl w:ilvl="7">
      <w:start w:val="1"/>
      <w:numFmt w:val="lowerLetter"/>
      <w:lvlText w:val="%8."/>
      <w:lvlJc w:val="left"/>
      <w:pPr>
        <w:ind w:left="6328" w:hanging="360"/>
      </w:pPr>
      <w:rPr>
        <w:rFonts w:cs="Times New Roman"/>
        <w:vertAlign w:val="baseline"/>
      </w:rPr>
    </w:lvl>
    <w:lvl w:ilvl="8">
      <w:start w:val="1"/>
      <w:numFmt w:val="lowerRoman"/>
      <w:lvlText w:val="%9."/>
      <w:lvlJc w:val="right"/>
      <w:pPr>
        <w:ind w:left="7048" w:hanging="180"/>
      </w:pPr>
      <w:rPr>
        <w:rFonts w:cs="Times New Roman"/>
        <w:vertAlign w:val="baseline"/>
      </w:rPr>
    </w:lvl>
  </w:abstractNum>
  <w:abstractNum w:abstractNumId="10">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1DF2606"/>
    <w:multiLevelType w:val="multilevel"/>
    <w:tmpl w:val="BE9A9762"/>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3">
    <w:nsid w:val="522E71F9"/>
    <w:multiLevelType w:val="multilevel"/>
    <w:tmpl w:val="31447EC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C7703B"/>
    <w:multiLevelType w:val="hybridMultilevel"/>
    <w:tmpl w:val="5C20D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C2FD0"/>
    <w:multiLevelType w:val="multilevel"/>
    <w:tmpl w:val="D4845CB2"/>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6">
    <w:nsid w:val="7895410B"/>
    <w:multiLevelType w:val="multilevel"/>
    <w:tmpl w:val="FA1A646C"/>
    <w:lvl w:ilvl="0">
      <w:start w:val="1"/>
      <w:numFmt w:val="decimal"/>
      <w:lvlText w:val="%1."/>
      <w:lvlJc w:val="left"/>
      <w:pPr>
        <w:ind w:left="1069" w:hanging="360"/>
      </w:pPr>
      <w:rPr>
        <w:rFonts w:cs="Times New Roman"/>
        <w:vertAlign w:val="baseline"/>
      </w:rPr>
    </w:lvl>
    <w:lvl w:ilvl="1">
      <w:start w:val="1"/>
      <w:numFmt w:val="lowerLetter"/>
      <w:lvlText w:val="%2."/>
      <w:lvlJc w:val="left"/>
      <w:pPr>
        <w:ind w:left="1789" w:hanging="360"/>
      </w:pPr>
      <w:rPr>
        <w:rFonts w:cs="Times New Roman"/>
        <w:vertAlign w:val="baseline"/>
      </w:rPr>
    </w:lvl>
    <w:lvl w:ilvl="2">
      <w:start w:val="1"/>
      <w:numFmt w:val="lowerRoman"/>
      <w:lvlText w:val="%3."/>
      <w:lvlJc w:val="right"/>
      <w:pPr>
        <w:ind w:left="2509" w:hanging="180"/>
      </w:pPr>
      <w:rPr>
        <w:rFonts w:cs="Times New Roman"/>
        <w:vertAlign w:val="baseline"/>
      </w:rPr>
    </w:lvl>
    <w:lvl w:ilvl="3">
      <w:start w:val="1"/>
      <w:numFmt w:val="decimal"/>
      <w:lvlText w:val="%4."/>
      <w:lvlJc w:val="left"/>
      <w:pPr>
        <w:ind w:left="3229" w:hanging="360"/>
      </w:pPr>
      <w:rPr>
        <w:rFonts w:cs="Times New Roman"/>
        <w:vertAlign w:val="baseline"/>
      </w:rPr>
    </w:lvl>
    <w:lvl w:ilvl="4">
      <w:start w:val="1"/>
      <w:numFmt w:val="lowerLetter"/>
      <w:lvlText w:val="%5."/>
      <w:lvlJc w:val="left"/>
      <w:pPr>
        <w:ind w:left="3949" w:hanging="360"/>
      </w:pPr>
      <w:rPr>
        <w:rFonts w:cs="Times New Roman"/>
        <w:vertAlign w:val="baseline"/>
      </w:rPr>
    </w:lvl>
    <w:lvl w:ilvl="5">
      <w:start w:val="1"/>
      <w:numFmt w:val="lowerRoman"/>
      <w:lvlText w:val="%6."/>
      <w:lvlJc w:val="right"/>
      <w:pPr>
        <w:ind w:left="4669" w:hanging="180"/>
      </w:pPr>
      <w:rPr>
        <w:rFonts w:cs="Times New Roman"/>
        <w:vertAlign w:val="baseline"/>
      </w:rPr>
    </w:lvl>
    <w:lvl w:ilvl="6">
      <w:start w:val="1"/>
      <w:numFmt w:val="decimal"/>
      <w:lvlText w:val="%7."/>
      <w:lvlJc w:val="left"/>
      <w:pPr>
        <w:ind w:left="5389" w:hanging="360"/>
      </w:pPr>
      <w:rPr>
        <w:rFonts w:cs="Times New Roman"/>
        <w:vertAlign w:val="baseline"/>
      </w:rPr>
    </w:lvl>
    <w:lvl w:ilvl="7">
      <w:start w:val="1"/>
      <w:numFmt w:val="lowerLetter"/>
      <w:lvlText w:val="%8."/>
      <w:lvlJc w:val="left"/>
      <w:pPr>
        <w:ind w:left="6109" w:hanging="360"/>
      </w:pPr>
      <w:rPr>
        <w:rFonts w:cs="Times New Roman"/>
        <w:vertAlign w:val="baseline"/>
      </w:rPr>
    </w:lvl>
    <w:lvl w:ilvl="8">
      <w:start w:val="1"/>
      <w:numFmt w:val="lowerRoman"/>
      <w:lvlText w:val="%9."/>
      <w:lvlJc w:val="right"/>
      <w:pPr>
        <w:ind w:left="6829" w:hanging="180"/>
      </w:pPr>
      <w:rPr>
        <w:rFonts w:cs="Times New Roman"/>
        <w:vertAlign w:val="baseline"/>
      </w:rPr>
    </w:lvl>
  </w:abstractNum>
  <w:abstractNum w:abstractNumId="17">
    <w:nsid w:val="7DA1589A"/>
    <w:multiLevelType w:val="multilevel"/>
    <w:tmpl w:val="A8F09EE0"/>
    <w:lvl w:ilvl="0">
      <w:start w:val="1"/>
      <w:numFmt w:val="decimal"/>
      <w:lvlText w:val="%1."/>
      <w:lvlJc w:val="left"/>
      <w:pPr>
        <w:ind w:left="928"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11"/>
  </w:num>
  <w:num w:numId="2">
    <w:abstractNumId w:val="1"/>
  </w:num>
  <w:num w:numId="3">
    <w:abstractNumId w:val="3"/>
  </w:num>
  <w:num w:numId="4">
    <w:abstractNumId w:val="8"/>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16"/>
  </w:num>
  <w:num w:numId="12">
    <w:abstractNumId w:val="15"/>
  </w:num>
  <w:num w:numId="13">
    <w:abstractNumId w:val="12"/>
  </w:num>
  <w:num w:numId="14">
    <w:abstractNumId w:val="17"/>
  </w:num>
  <w:num w:numId="15">
    <w:abstractNumId w:val="9"/>
  </w:num>
  <w:num w:numId="16">
    <w:abstractNumId w:val="14"/>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123EE4"/>
    <w:rsid w:val="001534F5"/>
    <w:rsid w:val="003074D8"/>
    <w:rsid w:val="003D0769"/>
    <w:rsid w:val="00426D26"/>
    <w:rsid w:val="004C44A5"/>
    <w:rsid w:val="005368A4"/>
    <w:rsid w:val="005B2BB4"/>
    <w:rsid w:val="007B7A9D"/>
    <w:rsid w:val="008016FC"/>
    <w:rsid w:val="0080415E"/>
    <w:rsid w:val="0090103B"/>
    <w:rsid w:val="00923874"/>
    <w:rsid w:val="00990D6D"/>
    <w:rsid w:val="009A6E5D"/>
    <w:rsid w:val="009B79A9"/>
    <w:rsid w:val="00A019C3"/>
    <w:rsid w:val="00A07EB2"/>
    <w:rsid w:val="00A45E49"/>
    <w:rsid w:val="00B10FD9"/>
    <w:rsid w:val="00BB1CBE"/>
    <w:rsid w:val="00BC0FFF"/>
    <w:rsid w:val="00DF30AC"/>
    <w:rsid w:val="00F30484"/>
    <w:rsid w:val="00FB08E7"/>
    <w:rsid w:val="00FF5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link w:val="20"/>
    <w:uiPriority w:val="9"/>
    <w:qFormat/>
    <w:rsid w:val="001534F5"/>
    <w:pPr>
      <w:spacing w:before="100" w:beforeAutospacing="1" w:after="100" w:afterAutospacing="1"/>
      <w:outlineLvl w:val="1"/>
    </w:pPr>
    <w:rPr>
      <w:rFonts w:ascii="Times New Roman" w:eastAsia="Times New Roman" w:hAnsi="Times New Roman" w:cs="Times New Roman"/>
      <w:b/>
      <w:bCs/>
      <w:kern w:val="0"/>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basedOn w:val="a"/>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paragraph" w:customStyle="1" w:styleId="xfmc1">
    <w:name w:val="xfmc1"/>
    <w:basedOn w:val="a"/>
    <w:uiPriority w:val="99"/>
    <w:qFormat/>
    <w:rsid w:val="00A019C3"/>
    <w:pPr>
      <w:spacing w:before="100" w:beforeAutospacing="1" w:after="100" w:afterAutospacing="1"/>
    </w:pPr>
    <w:rPr>
      <w:rFonts w:ascii="Times New Roman" w:eastAsia="Times New Roman" w:hAnsi="Times New Roman" w:cs="Times New Roman"/>
      <w:kern w:val="0"/>
      <w:lang w:eastAsia="uk-UA" w:bidi="ar-SA"/>
    </w:rPr>
  </w:style>
  <w:style w:type="paragraph" w:customStyle="1" w:styleId="xfmc5">
    <w:name w:val="xfmc5"/>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6">
    <w:name w:val="xfmc6"/>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2">
    <w:name w:val="xfmc12"/>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3">
    <w:name w:val="xfmc13"/>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4">
    <w:name w:val="xfmc14"/>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Обычный (веб) Знак1"/>
    <w:aliases w:val="Обычный (веб) Знак Знак,Обычный (Web) Знак,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1"/>
    <w:link w:val="ad"/>
    <w:uiPriority w:val="99"/>
    <w:locked/>
    <w:rsid w:val="00FF53A6"/>
    <w:rPr>
      <w:rFonts w:ascii="Times New Roman" w:eastAsia="Times New Roman" w:hAnsi="Times New Roman"/>
      <w:sz w:val="24"/>
    </w:rPr>
  </w:style>
  <w:style w:type="paragraph" w:styleId="ad">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Интернет),Знак2"/>
    <w:basedOn w:val="a"/>
    <w:link w:val="10"/>
    <w:uiPriority w:val="99"/>
    <w:unhideWhenUsed/>
    <w:qFormat/>
    <w:rsid w:val="00FF53A6"/>
    <w:pPr>
      <w:spacing w:after="200" w:line="276" w:lineRule="auto"/>
      <w:ind w:left="720"/>
      <w:contextualSpacing/>
    </w:pPr>
    <w:rPr>
      <w:rFonts w:ascii="Times New Roman" w:eastAsia="Times New Roman" w:hAnsi="Times New Roman"/>
    </w:rPr>
  </w:style>
  <w:style w:type="paragraph" w:styleId="ae">
    <w:name w:val="No Spacing"/>
    <w:aliases w:val="ТNR AMPU,No Spacing,для таблиц,No Spacing1,Без интервала11,Без интервала111,No Spacing2,Без интервала3,No Spacing11,Без интервала1111,No Spacing21"/>
    <w:link w:val="af"/>
    <w:uiPriority w:val="1"/>
    <w:qFormat/>
    <w:rsid w:val="00FB08E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
    <w:name w:val="Без интервала Знак"/>
    <w:aliases w:val="ТNR AMPU Знак,No Spacing Знак,для таблиц Знак,No Spacing1 Знак,Без интервала11 Знак,Без интервала111 Знак,No Spacing2 Знак,Без интервала3 Знак,No Spacing11 Знак,Без интервала1111 Знак,No Spacing21 Знак"/>
    <w:link w:val="ae"/>
    <w:uiPriority w:val="1"/>
    <w:rsid w:val="00FB08E7"/>
    <w:rPr>
      <w:rFonts w:ascii="Times New Roman" w:eastAsia="MS Mincho" w:hAnsi="Times New Roman" w:cs="Times New Roman"/>
      <w:kern w:val="0"/>
      <w:szCs w:val="20"/>
      <w:lang w:val="ru-RU" w:eastAsia="ja-JP" w:bidi="ar-SA"/>
    </w:rPr>
  </w:style>
  <w:style w:type="character" w:customStyle="1" w:styleId="11">
    <w:name w:val="Обычный (веб) Знак1 Знак"/>
    <w:aliases w:val="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uiPriority w:val="99"/>
    <w:locked/>
    <w:rsid w:val="00FB08E7"/>
    <w:rPr>
      <w:rFonts w:ascii="Times New Roman" w:eastAsia="Times New Roman" w:hAnsi="Times New Roman"/>
      <w:sz w:val="24"/>
      <w:szCs w:val="24"/>
      <w:lang w:val="ru-RU" w:eastAsia="ru-RU"/>
    </w:rPr>
  </w:style>
  <w:style w:type="paragraph" w:customStyle="1" w:styleId="12">
    <w:name w:val="Абзац списка1"/>
    <w:basedOn w:val="a"/>
    <w:qFormat/>
    <w:rsid w:val="00FB08E7"/>
    <w:pPr>
      <w:suppressAutoHyphens/>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xfmc4">
    <w:name w:val="xfmc4"/>
    <w:basedOn w:val="a"/>
    <w:uiPriority w:val="99"/>
    <w:qFormat/>
    <w:rsid w:val="00FB08E7"/>
    <w:pPr>
      <w:spacing w:before="100" w:beforeAutospacing="1" w:after="100" w:afterAutospacing="1"/>
    </w:pPr>
    <w:rPr>
      <w:rFonts w:ascii="Times New Roman" w:eastAsia="Times New Roman" w:hAnsi="Times New Roman" w:cs="Times New Roman"/>
      <w:kern w:val="0"/>
      <w:lang w:val="ru-RU" w:eastAsia="ru-RU" w:bidi="ar-SA"/>
    </w:rPr>
  </w:style>
  <w:style w:type="table" w:customStyle="1" w:styleId="9">
    <w:name w:val="Стиль9"/>
    <w:basedOn w:val="a1"/>
    <w:rsid w:val="00A07EB2"/>
    <w:rPr>
      <w:rFonts w:ascii="Calibri" w:eastAsia="Times New Roman" w:hAnsi="Calibri" w:cs="Calibri"/>
      <w:kern w:val="0"/>
      <w:szCs w:val="20"/>
      <w:lang w:eastAsia="ru-RU" w:bidi="ar-SA"/>
    </w:rPr>
    <w:tblPr>
      <w:tblStyleRowBandSize w:val="1"/>
      <w:tblStyleColBandSize w:val="1"/>
      <w:tblInd w:w="0" w:type="dxa"/>
      <w:tblCellMar>
        <w:top w:w="0" w:type="dxa"/>
        <w:left w:w="108" w:type="dxa"/>
        <w:bottom w:w="0" w:type="dxa"/>
        <w:right w:w="108" w:type="dxa"/>
      </w:tblCellMar>
    </w:tblPr>
  </w:style>
  <w:style w:type="character" w:customStyle="1" w:styleId="20">
    <w:name w:val="Заголовок 2 Знак"/>
    <w:basedOn w:val="a0"/>
    <w:link w:val="2"/>
    <w:uiPriority w:val="9"/>
    <w:rsid w:val="001534F5"/>
    <w:rPr>
      <w:rFonts w:ascii="Times New Roman" w:eastAsia="Times New Roman" w:hAnsi="Times New Roman" w:cs="Times New Roman"/>
      <w:b/>
      <w:bCs/>
      <w:kern w:val="0"/>
      <w:sz w:val="36"/>
      <w:szCs w:val="36"/>
      <w:lang w:val="ru-RU" w:eastAsia="ru-RU" w:bidi="ar-SA"/>
    </w:rPr>
  </w:style>
  <w:style w:type="character" w:customStyle="1" w:styleId="d-inline-flex">
    <w:name w:val="d-inline-flex"/>
    <w:basedOn w:val="a0"/>
    <w:rsid w:val="001534F5"/>
  </w:style>
  <w:style w:type="character" w:customStyle="1" w:styleId="mr-1">
    <w:name w:val="mr-1"/>
    <w:basedOn w:val="a0"/>
    <w:rsid w:val="001534F5"/>
  </w:style>
  <w:style w:type="character" w:customStyle="1" w:styleId="accordiontrigger-label">
    <w:name w:val="accordion__trigger-label"/>
    <w:basedOn w:val="a0"/>
    <w:rsid w:val="001534F5"/>
  </w:style>
  <w:style w:type="character" w:customStyle="1" w:styleId="outlined">
    <w:name w:val="outlined"/>
    <w:basedOn w:val="a0"/>
    <w:rsid w:val="001534F5"/>
  </w:style>
  <w:style w:type="character" w:customStyle="1" w:styleId="link-blanktext">
    <w:name w:val="link-blank__text"/>
    <w:basedOn w:val="a0"/>
    <w:rsid w:val="001534F5"/>
  </w:style>
  <w:style w:type="paragraph" w:customStyle="1" w:styleId="text">
    <w:name w:val="text"/>
    <w:basedOn w:val="a"/>
    <w:rsid w:val="001534F5"/>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1534F5"/>
  </w:style>
  <w:style w:type="character" w:customStyle="1" w:styleId="criteria-requirementitem">
    <w:name w:val="criteria-requirement__item"/>
    <w:basedOn w:val="a0"/>
    <w:rsid w:val="00153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link w:val="20"/>
    <w:uiPriority w:val="9"/>
    <w:qFormat/>
    <w:rsid w:val="001534F5"/>
    <w:pPr>
      <w:spacing w:before="100" w:beforeAutospacing="1" w:after="100" w:afterAutospacing="1"/>
      <w:outlineLvl w:val="1"/>
    </w:pPr>
    <w:rPr>
      <w:rFonts w:ascii="Times New Roman" w:eastAsia="Times New Roman" w:hAnsi="Times New Roman" w:cs="Times New Roman"/>
      <w:b/>
      <w:bCs/>
      <w:kern w:val="0"/>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basedOn w:val="a"/>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paragraph" w:customStyle="1" w:styleId="xfmc1">
    <w:name w:val="xfmc1"/>
    <w:basedOn w:val="a"/>
    <w:uiPriority w:val="99"/>
    <w:qFormat/>
    <w:rsid w:val="00A019C3"/>
    <w:pPr>
      <w:spacing w:before="100" w:beforeAutospacing="1" w:after="100" w:afterAutospacing="1"/>
    </w:pPr>
    <w:rPr>
      <w:rFonts w:ascii="Times New Roman" w:eastAsia="Times New Roman" w:hAnsi="Times New Roman" w:cs="Times New Roman"/>
      <w:kern w:val="0"/>
      <w:lang w:eastAsia="uk-UA" w:bidi="ar-SA"/>
    </w:rPr>
  </w:style>
  <w:style w:type="paragraph" w:customStyle="1" w:styleId="xfmc5">
    <w:name w:val="xfmc5"/>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6">
    <w:name w:val="xfmc6"/>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2">
    <w:name w:val="xfmc12"/>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3">
    <w:name w:val="xfmc13"/>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xfmc14">
    <w:name w:val="xfmc14"/>
    <w:basedOn w:val="a"/>
    <w:uiPriority w:val="99"/>
    <w:qFormat/>
    <w:rsid w:val="00A019C3"/>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10">
    <w:name w:val="Обычный (веб) Знак1"/>
    <w:aliases w:val="Обычный (веб) Знак Знак,Обычный (Web) Знак,Обычный (веб) Знак Знак1 Знак1,Обычный (Web) Знак Знак Знак Знак Знак1,Обычный (веб) Знак Знак Знак Знак1,Обычный (веб) Знак2 Знак Знак Знак1,Обычный (веб) Знак Знак1 Знак Знак Знак1"/>
    <w:link w:val="ad"/>
    <w:uiPriority w:val="99"/>
    <w:locked/>
    <w:rsid w:val="00FF53A6"/>
    <w:rPr>
      <w:rFonts w:ascii="Times New Roman" w:eastAsia="Times New Roman" w:hAnsi="Times New Roman"/>
      <w:sz w:val="24"/>
    </w:rPr>
  </w:style>
  <w:style w:type="paragraph" w:styleId="ad">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Интернет),Знак2"/>
    <w:basedOn w:val="a"/>
    <w:link w:val="10"/>
    <w:uiPriority w:val="99"/>
    <w:unhideWhenUsed/>
    <w:qFormat/>
    <w:rsid w:val="00FF53A6"/>
    <w:pPr>
      <w:spacing w:after="200" w:line="276" w:lineRule="auto"/>
      <w:ind w:left="720"/>
      <w:contextualSpacing/>
    </w:pPr>
    <w:rPr>
      <w:rFonts w:ascii="Times New Roman" w:eastAsia="Times New Roman" w:hAnsi="Times New Roman"/>
    </w:rPr>
  </w:style>
  <w:style w:type="paragraph" w:styleId="ae">
    <w:name w:val="No Spacing"/>
    <w:aliases w:val="ТNR AMPU,No Spacing,для таблиц,No Spacing1,Без интервала11,Без интервала111,No Spacing2,Без интервала3,No Spacing11,Без интервала1111,No Spacing21"/>
    <w:link w:val="af"/>
    <w:uiPriority w:val="1"/>
    <w:qFormat/>
    <w:rsid w:val="00FB08E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
    <w:name w:val="Без интервала Знак"/>
    <w:aliases w:val="ТNR AMPU Знак,No Spacing Знак,для таблиц Знак,No Spacing1 Знак,Без интервала11 Знак,Без интервала111 Знак,No Spacing2 Знак,Без интервала3 Знак,No Spacing11 Знак,Без интервала1111 Знак,No Spacing21 Знак"/>
    <w:link w:val="ae"/>
    <w:uiPriority w:val="1"/>
    <w:rsid w:val="00FB08E7"/>
    <w:rPr>
      <w:rFonts w:ascii="Times New Roman" w:eastAsia="MS Mincho" w:hAnsi="Times New Roman" w:cs="Times New Roman"/>
      <w:kern w:val="0"/>
      <w:szCs w:val="20"/>
      <w:lang w:val="ru-RU" w:eastAsia="ja-JP" w:bidi="ar-SA"/>
    </w:rPr>
  </w:style>
  <w:style w:type="character" w:customStyle="1" w:styleId="11">
    <w:name w:val="Обычный (веб) Знак1 Знак"/>
    <w:aliases w:val="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uiPriority w:val="99"/>
    <w:locked/>
    <w:rsid w:val="00FB08E7"/>
    <w:rPr>
      <w:rFonts w:ascii="Times New Roman" w:eastAsia="Times New Roman" w:hAnsi="Times New Roman"/>
      <w:sz w:val="24"/>
      <w:szCs w:val="24"/>
      <w:lang w:val="ru-RU" w:eastAsia="ru-RU"/>
    </w:rPr>
  </w:style>
  <w:style w:type="paragraph" w:customStyle="1" w:styleId="12">
    <w:name w:val="Абзац списка1"/>
    <w:basedOn w:val="a"/>
    <w:qFormat/>
    <w:rsid w:val="00FB08E7"/>
    <w:pPr>
      <w:suppressAutoHyphens/>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xfmc4">
    <w:name w:val="xfmc4"/>
    <w:basedOn w:val="a"/>
    <w:uiPriority w:val="99"/>
    <w:qFormat/>
    <w:rsid w:val="00FB08E7"/>
    <w:pPr>
      <w:spacing w:before="100" w:beforeAutospacing="1" w:after="100" w:afterAutospacing="1"/>
    </w:pPr>
    <w:rPr>
      <w:rFonts w:ascii="Times New Roman" w:eastAsia="Times New Roman" w:hAnsi="Times New Roman" w:cs="Times New Roman"/>
      <w:kern w:val="0"/>
      <w:lang w:val="ru-RU" w:eastAsia="ru-RU" w:bidi="ar-SA"/>
    </w:rPr>
  </w:style>
  <w:style w:type="table" w:customStyle="1" w:styleId="9">
    <w:name w:val="Стиль9"/>
    <w:basedOn w:val="a1"/>
    <w:rsid w:val="00A07EB2"/>
    <w:rPr>
      <w:rFonts w:ascii="Calibri" w:eastAsia="Times New Roman" w:hAnsi="Calibri" w:cs="Calibri"/>
      <w:kern w:val="0"/>
      <w:szCs w:val="20"/>
      <w:lang w:eastAsia="ru-RU" w:bidi="ar-SA"/>
    </w:rPr>
    <w:tblPr>
      <w:tblStyleRowBandSize w:val="1"/>
      <w:tblStyleColBandSize w:val="1"/>
      <w:tblInd w:w="0" w:type="dxa"/>
      <w:tblCellMar>
        <w:top w:w="0" w:type="dxa"/>
        <w:left w:w="108" w:type="dxa"/>
        <w:bottom w:w="0" w:type="dxa"/>
        <w:right w:w="108" w:type="dxa"/>
      </w:tblCellMar>
    </w:tblPr>
  </w:style>
  <w:style w:type="character" w:customStyle="1" w:styleId="20">
    <w:name w:val="Заголовок 2 Знак"/>
    <w:basedOn w:val="a0"/>
    <w:link w:val="2"/>
    <w:uiPriority w:val="9"/>
    <w:rsid w:val="001534F5"/>
    <w:rPr>
      <w:rFonts w:ascii="Times New Roman" w:eastAsia="Times New Roman" w:hAnsi="Times New Roman" w:cs="Times New Roman"/>
      <w:b/>
      <w:bCs/>
      <w:kern w:val="0"/>
      <w:sz w:val="36"/>
      <w:szCs w:val="36"/>
      <w:lang w:val="ru-RU" w:eastAsia="ru-RU" w:bidi="ar-SA"/>
    </w:rPr>
  </w:style>
  <w:style w:type="character" w:customStyle="1" w:styleId="d-inline-flex">
    <w:name w:val="d-inline-flex"/>
    <w:basedOn w:val="a0"/>
    <w:rsid w:val="001534F5"/>
  </w:style>
  <w:style w:type="character" w:customStyle="1" w:styleId="mr-1">
    <w:name w:val="mr-1"/>
    <w:basedOn w:val="a0"/>
    <w:rsid w:val="001534F5"/>
  </w:style>
  <w:style w:type="character" w:customStyle="1" w:styleId="accordiontrigger-label">
    <w:name w:val="accordion__trigger-label"/>
    <w:basedOn w:val="a0"/>
    <w:rsid w:val="001534F5"/>
  </w:style>
  <w:style w:type="character" w:customStyle="1" w:styleId="outlined">
    <w:name w:val="outlined"/>
    <w:basedOn w:val="a0"/>
    <w:rsid w:val="001534F5"/>
  </w:style>
  <w:style w:type="character" w:customStyle="1" w:styleId="link-blanktext">
    <w:name w:val="link-blank__text"/>
    <w:basedOn w:val="a0"/>
    <w:rsid w:val="001534F5"/>
  </w:style>
  <w:style w:type="paragraph" w:customStyle="1" w:styleId="text">
    <w:name w:val="text"/>
    <w:basedOn w:val="a"/>
    <w:rsid w:val="001534F5"/>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1534F5"/>
  </w:style>
  <w:style w:type="character" w:customStyle="1" w:styleId="criteria-requirementitem">
    <w:name w:val="criteria-requirement__item"/>
    <w:basedOn w:val="a0"/>
    <w:rsid w:val="0015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815">
      <w:bodyDiv w:val="1"/>
      <w:marLeft w:val="0"/>
      <w:marRight w:val="0"/>
      <w:marTop w:val="0"/>
      <w:marBottom w:val="0"/>
      <w:divBdr>
        <w:top w:val="none" w:sz="0" w:space="0" w:color="auto"/>
        <w:left w:val="none" w:sz="0" w:space="0" w:color="auto"/>
        <w:bottom w:val="none" w:sz="0" w:space="0" w:color="auto"/>
        <w:right w:val="none" w:sz="0" w:space="0" w:color="auto"/>
      </w:divBdr>
      <w:divsChild>
        <w:div w:id="1082096703">
          <w:marLeft w:val="0"/>
          <w:marRight w:val="0"/>
          <w:marTop w:val="0"/>
          <w:marBottom w:val="0"/>
          <w:divBdr>
            <w:top w:val="none" w:sz="0" w:space="0" w:color="auto"/>
            <w:left w:val="none" w:sz="0" w:space="0" w:color="auto"/>
            <w:bottom w:val="none" w:sz="0" w:space="0" w:color="auto"/>
            <w:right w:val="none" w:sz="0" w:space="0" w:color="auto"/>
          </w:divBdr>
        </w:div>
        <w:div w:id="484977558">
          <w:marLeft w:val="0"/>
          <w:marRight w:val="0"/>
          <w:marTop w:val="0"/>
          <w:marBottom w:val="0"/>
          <w:divBdr>
            <w:top w:val="none" w:sz="0" w:space="0" w:color="auto"/>
            <w:left w:val="none" w:sz="0" w:space="0" w:color="auto"/>
            <w:bottom w:val="none" w:sz="0" w:space="0" w:color="auto"/>
            <w:right w:val="none" w:sz="0" w:space="0" w:color="auto"/>
          </w:divBdr>
          <w:divsChild>
            <w:div w:id="499389876">
              <w:marLeft w:val="0"/>
              <w:marRight w:val="0"/>
              <w:marTop w:val="75"/>
              <w:marBottom w:val="0"/>
              <w:divBdr>
                <w:top w:val="none" w:sz="0" w:space="0" w:color="auto"/>
                <w:left w:val="none" w:sz="0" w:space="0" w:color="auto"/>
                <w:bottom w:val="none" w:sz="0" w:space="0" w:color="auto"/>
                <w:right w:val="none" w:sz="0" w:space="0" w:color="auto"/>
              </w:divBdr>
              <w:divsChild>
                <w:div w:id="1591350881">
                  <w:marLeft w:val="0"/>
                  <w:marRight w:val="0"/>
                  <w:marTop w:val="0"/>
                  <w:marBottom w:val="0"/>
                  <w:divBdr>
                    <w:top w:val="none" w:sz="0" w:space="0" w:color="auto"/>
                    <w:left w:val="none" w:sz="0" w:space="0" w:color="auto"/>
                    <w:bottom w:val="none" w:sz="0" w:space="0" w:color="auto"/>
                    <w:right w:val="none" w:sz="0" w:space="0" w:color="auto"/>
                  </w:divBdr>
                  <w:divsChild>
                    <w:div w:id="488516573">
                      <w:marLeft w:val="0"/>
                      <w:marRight w:val="0"/>
                      <w:marTop w:val="0"/>
                      <w:marBottom w:val="0"/>
                      <w:divBdr>
                        <w:top w:val="none" w:sz="0" w:space="0" w:color="auto"/>
                        <w:left w:val="none" w:sz="0" w:space="0" w:color="auto"/>
                        <w:bottom w:val="none" w:sz="0" w:space="0" w:color="auto"/>
                        <w:right w:val="none" w:sz="0" w:space="0" w:color="auto"/>
                      </w:divBdr>
                      <w:divsChild>
                        <w:div w:id="2103799903">
                          <w:marLeft w:val="0"/>
                          <w:marRight w:val="0"/>
                          <w:marTop w:val="0"/>
                          <w:marBottom w:val="0"/>
                          <w:divBdr>
                            <w:top w:val="none" w:sz="0" w:space="0" w:color="auto"/>
                            <w:left w:val="none" w:sz="0" w:space="0" w:color="auto"/>
                            <w:bottom w:val="none" w:sz="0" w:space="0" w:color="auto"/>
                            <w:right w:val="none" w:sz="0" w:space="0" w:color="auto"/>
                          </w:divBdr>
                          <w:divsChild>
                            <w:div w:id="1783963623">
                              <w:marLeft w:val="0"/>
                              <w:marRight w:val="0"/>
                              <w:marTop w:val="0"/>
                              <w:marBottom w:val="0"/>
                              <w:divBdr>
                                <w:top w:val="none" w:sz="0" w:space="0" w:color="auto"/>
                                <w:left w:val="none" w:sz="0" w:space="0" w:color="auto"/>
                                <w:bottom w:val="none" w:sz="0" w:space="0" w:color="auto"/>
                                <w:right w:val="none" w:sz="0" w:space="0" w:color="auto"/>
                              </w:divBdr>
                              <w:divsChild>
                                <w:div w:id="1769160574">
                                  <w:marLeft w:val="0"/>
                                  <w:marRight w:val="0"/>
                                  <w:marTop w:val="0"/>
                                  <w:marBottom w:val="0"/>
                                  <w:divBdr>
                                    <w:top w:val="none" w:sz="0" w:space="0" w:color="auto"/>
                                    <w:left w:val="none" w:sz="0" w:space="0" w:color="auto"/>
                                    <w:bottom w:val="none" w:sz="0" w:space="0" w:color="auto"/>
                                    <w:right w:val="none" w:sz="0" w:space="0" w:color="auto"/>
                                  </w:divBdr>
                                  <w:divsChild>
                                    <w:div w:id="874660027">
                                      <w:marLeft w:val="0"/>
                                      <w:marRight w:val="0"/>
                                      <w:marTop w:val="0"/>
                                      <w:marBottom w:val="0"/>
                                      <w:divBdr>
                                        <w:top w:val="single" w:sz="6" w:space="0" w:color="D6DADE"/>
                                        <w:left w:val="none" w:sz="0" w:space="0" w:color="auto"/>
                                        <w:bottom w:val="single" w:sz="6" w:space="0" w:color="D6DADE"/>
                                        <w:right w:val="none" w:sz="0" w:space="0" w:color="auto"/>
                                      </w:divBdr>
                                      <w:divsChild>
                                        <w:div w:id="245964607">
                                          <w:marLeft w:val="0"/>
                                          <w:marRight w:val="0"/>
                                          <w:marTop w:val="0"/>
                                          <w:marBottom w:val="0"/>
                                          <w:divBdr>
                                            <w:top w:val="none" w:sz="0" w:space="0" w:color="auto"/>
                                            <w:left w:val="none" w:sz="0" w:space="0" w:color="auto"/>
                                            <w:bottom w:val="none" w:sz="0" w:space="0" w:color="auto"/>
                                            <w:right w:val="none" w:sz="0" w:space="0" w:color="auto"/>
                                          </w:divBdr>
                                          <w:divsChild>
                                            <w:div w:id="24449773">
                                              <w:marLeft w:val="0"/>
                                              <w:marRight w:val="0"/>
                                              <w:marTop w:val="75"/>
                                              <w:marBottom w:val="0"/>
                                              <w:divBdr>
                                                <w:top w:val="none" w:sz="0" w:space="0" w:color="auto"/>
                                                <w:left w:val="none" w:sz="0" w:space="0" w:color="auto"/>
                                                <w:bottom w:val="none" w:sz="0" w:space="0" w:color="auto"/>
                                                <w:right w:val="none" w:sz="0" w:space="0" w:color="auto"/>
                                              </w:divBdr>
                                              <w:divsChild>
                                                <w:div w:id="689333825">
                                                  <w:marLeft w:val="0"/>
                                                  <w:marRight w:val="0"/>
                                                  <w:marTop w:val="0"/>
                                                  <w:marBottom w:val="0"/>
                                                  <w:divBdr>
                                                    <w:top w:val="none" w:sz="0" w:space="0" w:color="auto"/>
                                                    <w:left w:val="none" w:sz="0" w:space="0" w:color="auto"/>
                                                    <w:bottom w:val="none" w:sz="0" w:space="0" w:color="auto"/>
                                                    <w:right w:val="none" w:sz="0" w:space="0" w:color="auto"/>
                                                  </w:divBdr>
                                                  <w:divsChild>
                                                    <w:div w:id="1994142234">
                                                      <w:marLeft w:val="0"/>
                                                      <w:marRight w:val="0"/>
                                                      <w:marTop w:val="0"/>
                                                      <w:marBottom w:val="0"/>
                                                      <w:divBdr>
                                                        <w:top w:val="none" w:sz="0" w:space="0" w:color="auto"/>
                                                        <w:left w:val="none" w:sz="0" w:space="0" w:color="auto"/>
                                                        <w:bottom w:val="none" w:sz="0" w:space="0" w:color="auto"/>
                                                        <w:right w:val="none" w:sz="0" w:space="0" w:color="auto"/>
                                                      </w:divBdr>
                                                    </w:div>
                                                    <w:div w:id="652294395">
                                                      <w:marLeft w:val="0"/>
                                                      <w:marRight w:val="0"/>
                                                      <w:marTop w:val="360"/>
                                                      <w:marBottom w:val="360"/>
                                                      <w:divBdr>
                                                        <w:top w:val="single" w:sz="2" w:space="0" w:color="D6DADE"/>
                                                        <w:left w:val="none" w:sz="0" w:space="0" w:color="auto"/>
                                                        <w:bottom w:val="single" w:sz="2" w:space="0" w:color="D6DADE"/>
                                                        <w:right w:val="none" w:sz="0" w:space="0" w:color="auto"/>
                                                      </w:divBdr>
                                                    </w:div>
                                                    <w:div w:id="462894735">
                                                      <w:marLeft w:val="0"/>
                                                      <w:marRight w:val="0"/>
                                                      <w:marTop w:val="0"/>
                                                      <w:marBottom w:val="0"/>
                                                      <w:divBdr>
                                                        <w:top w:val="none" w:sz="0" w:space="0" w:color="auto"/>
                                                        <w:left w:val="none" w:sz="0" w:space="0" w:color="auto"/>
                                                        <w:bottom w:val="none" w:sz="0" w:space="0" w:color="auto"/>
                                                        <w:right w:val="none" w:sz="0" w:space="0" w:color="auto"/>
                                                      </w:divBdr>
                                                    </w:div>
                                                    <w:div w:id="1718970126">
                                                      <w:marLeft w:val="0"/>
                                                      <w:marRight w:val="0"/>
                                                      <w:marTop w:val="0"/>
                                                      <w:marBottom w:val="0"/>
                                                      <w:divBdr>
                                                        <w:top w:val="none" w:sz="0" w:space="0" w:color="auto"/>
                                                        <w:left w:val="none" w:sz="0" w:space="0" w:color="auto"/>
                                                        <w:bottom w:val="none" w:sz="0" w:space="0" w:color="auto"/>
                                                        <w:right w:val="none" w:sz="0" w:space="0" w:color="auto"/>
                                                      </w:divBdr>
                                                      <w:divsChild>
                                                        <w:div w:id="651909949">
                                                          <w:marLeft w:val="0"/>
                                                          <w:marRight w:val="0"/>
                                                          <w:marTop w:val="0"/>
                                                          <w:marBottom w:val="0"/>
                                                          <w:divBdr>
                                                            <w:top w:val="none" w:sz="0" w:space="0" w:color="auto"/>
                                                            <w:left w:val="none" w:sz="0" w:space="0" w:color="auto"/>
                                                            <w:bottom w:val="none" w:sz="0" w:space="0" w:color="auto"/>
                                                            <w:right w:val="none" w:sz="0" w:space="0" w:color="auto"/>
                                                          </w:divBdr>
                                                          <w:divsChild>
                                                            <w:div w:id="1183058011">
                                                              <w:marLeft w:val="0"/>
                                                              <w:marRight w:val="0"/>
                                                              <w:marTop w:val="0"/>
                                                              <w:marBottom w:val="0"/>
                                                              <w:divBdr>
                                                                <w:top w:val="none" w:sz="0" w:space="0" w:color="auto"/>
                                                                <w:left w:val="none" w:sz="0" w:space="0" w:color="auto"/>
                                                                <w:bottom w:val="none" w:sz="0" w:space="0" w:color="auto"/>
                                                                <w:right w:val="none" w:sz="0" w:space="0" w:color="auto"/>
                                                              </w:divBdr>
                                                              <w:divsChild>
                                                                <w:div w:id="821310457">
                                                                  <w:marLeft w:val="0"/>
                                                                  <w:marRight w:val="0"/>
                                                                  <w:marTop w:val="0"/>
                                                                  <w:marBottom w:val="0"/>
                                                                  <w:divBdr>
                                                                    <w:top w:val="none" w:sz="0" w:space="0" w:color="auto"/>
                                                                    <w:left w:val="none" w:sz="0" w:space="0" w:color="auto"/>
                                                                    <w:bottom w:val="none" w:sz="0" w:space="0" w:color="auto"/>
                                                                    <w:right w:val="none" w:sz="0" w:space="0" w:color="auto"/>
                                                                  </w:divBdr>
                                                                </w:div>
                                                                <w:div w:id="19282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2760">
                                                          <w:marLeft w:val="0"/>
                                                          <w:marRight w:val="0"/>
                                                          <w:marTop w:val="0"/>
                                                          <w:marBottom w:val="0"/>
                                                          <w:divBdr>
                                                            <w:top w:val="none" w:sz="0" w:space="0" w:color="auto"/>
                                                            <w:left w:val="none" w:sz="0" w:space="0" w:color="auto"/>
                                                            <w:bottom w:val="none" w:sz="0" w:space="0" w:color="auto"/>
                                                            <w:right w:val="none" w:sz="0" w:space="0" w:color="auto"/>
                                                          </w:divBdr>
                                                          <w:divsChild>
                                                            <w:div w:id="8796802">
                                                              <w:marLeft w:val="0"/>
                                                              <w:marRight w:val="0"/>
                                                              <w:marTop w:val="0"/>
                                                              <w:marBottom w:val="0"/>
                                                              <w:divBdr>
                                                                <w:top w:val="none" w:sz="0" w:space="0" w:color="auto"/>
                                                                <w:left w:val="none" w:sz="0" w:space="0" w:color="auto"/>
                                                                <w:bottom w:val="none" w:sz="0" w:space="0" w:color="auto"/>
                                                                <w:right w:val="none" w:sz="0" w:space="0" w:color="auto"/>
                                                              </w:divBdr>
                                                              <w:divsChild>
                                                                <w:div w:id="1459956161">
                                                                  <w:marLeft w:val="0"/>
                                                                  <w:marRight w:val="0"/>
                                                                  <w:marTop w:val="0"/>
                                                                  <w:marBottom w:val="0"/>
                                                                  <w:divBdr>
                                                                    <w:top w:val="none" w:sz="0" w:space="0" w:color="auto"/>
                                                                    <w:left w:val="none" w:sz="0" w:space="0" w:color="auto"/>
                                                                    <w:bottom w:val="none" w:sz="0" w:space="0" w:color="auto"/>
                                                                    <w:right w:val="none" w:sz="0" w:space="0" w:color="auto"/>
                                                                  </w:divBdr>
                                                                </w:div>
                                                                <w:div w:id="15952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8068">
                                                          <w:marLeft w:val="0"/>
                                                          <w:marRight w:val="0"/>
                                                          <w:marTop w:val="0"/>
                                                          <w:marBottom w:val="0"/>
                                                          <w:divBdr>
                                                            <w:top w:val="none" w:sz="0" w:space="0" w:color="auto"/>
                                                            <w:left w:val="none" w:sz="0" w:space="0" w:color="auto"/>
                                                            <w:bottom w:val="none" w:sz="0" w:space="0" w:color="auto"/>
                                                            <w:right w:val="none" w:sz="0" w:space="0" w:color="auto"/>
                                                          </w:divBdr>
                                                          <w:divsChild>
                                                            <w:div w:id="1066224865">
                                                              <w:marLeft w:val="0"/>
                                                              <w:marRight w:val="0"/>
                                                              <w:marTop w:val="0"/>
                                                              <w:marBottom w:val="0"/>
                                                              <w:divBdr>
                                                                <w:top w:val="none" w:sz="0" w:space="0" w:color="auto"/>
                                                                <w:left w:val="none" w:sz="0" w:space="0" w:color="auto"/>
                                                                <w:bottom w:val="none" w:sz="0" w:space="0" w:color="auto"/>
                                                                <w:right w:val="none" w:sz="0" w:space="0" w:color="auto"/>
                                                              </w:divBdr>
                                                              <w:divsChild>
                                                                <w:div w:id="1305813404">
                                                                  <w:marLeft w:val="0"/>
                                                                  <w:marRight w:val="0"/>
                                                                  <w:marTop w:val="0"/>
                                                                  <w:marBottom w:val="0"/>
                                                                  <w:divBdr>
                                                                    <w:top w:val="none" w:sz="0" w:space="0" w:color="auto"/>
                                                                    <w:left w:val="none" w:sz="0" w:space="0" w:color="auto"/>
                                                                    <w:bottom w:val="none" w:sz="0" w:space="0" w:color="auto"/>
                                                                    <w:right w:val="none" w:sz="0" w:space="0" w:color="auto"/>
                                                                  </w:divBdr>
                                                                </w:div>
                                                                <w:div w:id="18123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2915">
                                                          <w:marLeft w:val="0"/>
                                                          <w:marRight w:val="0"/>
                                                          <w:marTop w:val="0"/>
                                                          <w:marBottom w:val="0"/>
                                                          <w:divBdr>
                                                            <w:top w:val="none" w:sz="0" w:space="0" w:color="auto"/>
                                                            <w:left w:val="none" w:sz="0" w:space="0" w:color="auto"/>
                                                            <w:bottom w:val="none" w:sz="0" w:space="0" w:color="auto"/>
                                                            <w:right w:val="none" w:sz="0" w:space="0" w:color="auto"/>
                                                          </w:divBdr>
                                                          <w:divsChild>
                                                            <w:div w:id="34552070">
                                                              <w:marLeft w:val="0"/>
                                                              <w:marRight w:val="0"/>
                                                              <w:marTop w:val="0"/>
                                                              <w:marBottom w:val="0"/>
                                                              <w:divBdr>
                                                                <w:top w:val="none" w:sz="0" w:space="0" w:color="auto"/>
                                                                <w:left w:val="none" w:sz="0" w:space="0" w:color="auto"/>
                                                                <w:bottom w:val="none" w:sz="0" w:space="0" w:color="auto"/>
                                                                <w:right w:val="none" w:sz="0" w:space="0" w:color="auto"/>
                                                              </w:divBdr>
                                                              <w:divsChild>
                                                                <w:div w:id="118842553">
                                                                  <w:marLeft w:val="0"/>
                                                                  <w:marRight w:val="0"/>
                                                                  <w:marTop w:val="0"/>
                                                                  <w:marBottom w:val="0"/>
                                                                  <w:divBdr>
                                                                    <w:top w:val="none" w:sz="0" w:space="0" w:color="auto"/>
                                                                    <w:left w:val="none" w:sz="0" w:space="0" w:color="auto"/>
                                                                    <w:bottom w:val="none" w:sz="0" w:space="0" w:color="auto"/>
                                                                    <w:right w:val="none" w:sz="0" w:space="0" w:color="auto"/>
                                                                  </w:divBdr>
                                                                </w:div>
                                                                <w:div w:id="5782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8221">
                                                          <w:marLeft w:val="0"/>
                                                          <w:marRight w:val="0"/>
                                                          <w:marTop w:val="0"/>
                                                          <w:marBottom w:val="0"/>
                                                          <w:divBdr>
                                                            <w:top w:val="none" w:sz="0" w:space="0" w:color="auto"/>
                                                            <w:left w:val="none" w:sz="0" w:space="0" w:color="auto"/>
                                                            <w:bottom w:val="none" w:sz="0" w:space="0" w:color="auto"/>
                                                            <w:right w:val="none" w:sz="0" w:space="0" w:color="auto"/>
                                                          </w:divBdr>
                                                        </w:div>
                                                        <w:div w:id="1575703695">
                                                          <w:marLeft w:val="0"/>
                                                          <w:marRight w:val="0"/>
                                                          <w:marTop w:val="0"/>
                                                          <w:marBottom w:val="0"/>
                                                          <w:divBdr>
                                                            <w:top w:val="none" w:sz="0" w:space="0" w:color="auto"/>
                                                            <w:left w:val="none" w:sz="0" w:space="0" w:color="auto"/>
                                                            <w:bottom w:val="none" w:sz="0" w:space="0" w:color="auto"/>
                                                            <w:right w:val="none" w:sz="0" w:space="0" w:color="auto"/>
                                                          </w:divBdr>
                                                          <w:divsChild>
                                                            <w:div w:id="105513830">
                                                              <w:marLeft w:val="0"/>
                                                              <w:marRight w:val="0"/>
                                                              <w:marTop w:val="0"/>
                                                              <w:marBottom w:val="0"/>
                                                              <w:divBdr>
                                                                <w:top w:val="none" w:sz="0" w:space="0" w:color="auto"/>
                                                                <w:left w:val="none" w:sz="0" w:space="0" w:color="auto"/>
                                                                <w:bottom w:val="none" w:sz="0" w:space="0" w:color="auto"/>
                                                                <w:right w:val="none" w:sz="0" w:space="0" w:color="auto"/>
                                                              </w:divBdr>
                                                              <w:divsChild>
                                                                <w:div w:id="318115033">
                                                                  <w:marLeft w:val="0"/>
                                                                  <w:marRight w:val="0"/>
                                                                  <w:marTop w:val="0"/>
                                                                  <w:marBottom w:val="0"/>
                                                                  <w:divBdr>
                                                                    <w:top w:val="none" w:sz="0" w:space="0" w:color="auto"/>
                                                                    <w:left w:val="none" w:sz="0" w:space="0" w:color="auto"/>
                                                                    <w:bottom w:val="none" w:sz="0" w:space="0" w:color="auto"/>
                                                                    <w:right w:val="none" w:sz="0" w:space="0" w:color="auto"/>
                                                                  </w:divBdr>
                                                                </w:div>
                                                                <w:div w:id="21189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228">
                                                          <w:marLeft w:val="0"/>
                                                          <w:marRight w:val="0"/>
                                                          <w:marTop w:val="0"/>
                                                          <w:marBottom w:val="0"/>
                                                          <w:divBdr>
                                                            <w:top w:val="none" w:sz="0" w:space="0" w:color="auto"/>
                                                            <w:left w:val="none" w:sz="0" w:space="0" w:color="auto"/>
                                                            <w:bottom w:val="none" w:sz="0" w:space="0" w:color="auto"/>
                                                            <w:right w:val="none" w:sz="0" w:space="0" w:color="auto"/>
                                                          </w:divBdr>
                                                        </w:div>
                                                        <w:div w:id="2686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159687">
          <w:marLeft w:val="0"/>
          <w:marRight w:val="0"/>
          <w:marTop w:val="0"/>
          <w:marBottom w:val="0"/>
          <w:divBdr>
            <w:top w:val="none" w:sz="0" w:space="0" w:color="auto"/>
            <w:left w:val="none" w:sz="0" w:space="0" w:color="auto"/>
            <w:bottom w:val="none" w:sz="0" w:space="0" w:color="auto"/>
            <w:right w:val="none" w:sz="0" w:space="0" w:color="auto"/>
          </w:divBdr>
        </w:div>
        <w:div w:id="1479878765">
          <w:marLeft w:val="0"/>
          <w:marRight w:val="0"/>
          <w:marTop w:val="0"/>
          <w:marBottom w:val="0"/>
          <w:divBdr>
            <w:top w:val="none" w:sz="0" w:space="0" w:color="auto"/>
            <w:left w:val="none" w:sz="0" w:space="0" w:color="auto"/>
            <w:bottom w:val="none" w:sz="0" w:space="0" w:color="auto"/>
            <w:right w:val="none" w:sz="0" w:space="0" w:color="auto"/>
          </w:divBdr>
        </w:div>
        <w:div w:id="2004701242">
          <w:marLeft w:val="0"/>
          <w:marRight w:val="0"/>
          <w:marTop w:val="0"/>
          <w:marBottom w:val="0"/>
          <w:divBdr>
            <w:top w:val="none" w:sz="0" w:space="0" w:color="auto"/>
            <w:left w:val="none" w:sz="0" w:space="0" w:color="auto"/>
            <w:bottom w:val="none" w:sz="0" w:space="0" w:color="auto"/>
            <w:right w:val="none" w:sz="0" w:space="0" w:color="auto"/>
          </w:divBdr>
        </w:div>
        <w:div w:id="1728675618">
          <w:marLeft w:val="0"/>
          <w:marRight w:val="0"/>
          <w:marTop w:val="0"/>
          <w:marBottom w:val="0"/>
          <w:divBdr>
            <w:top w:val="none" w:sz="0" w:space="0" w:color="auto"/>
            <w:left w:val="none" w:sz="0" w:space="0" w:color="auto"/>
            <w:bottom w:val="none" w:sz="0" w:space="0" w:color="auto"/>
            <w:right w:val="none" w:sz="0" w:space="0" w:color="auto"/>
          </w:divBdr>
        </w:div>
      </w:divsChild>
    </w:div>
    <w:div w:id="87578087">
      <w:bodyDiv w:val="1"/>
      <w:marLeft w:val="0"/>
      <w:marRight w:val="0"/>
      <w:marTop w:val="0"/>
      <w:marBottom w:val="0"/>
      <w:divBdr>
        <w:top w:val="none" w:sz="0" w:space="0" w:color="auto"/>
        <w:left w:val="none" w:sz="0" w:space="0" w:color="auto"/>
        <w:bottom w:val="none" w:sz="0" w:space="0" w:color="auto"/>
        <w:right w:val="none" w:sz="0" w:space="0" w:color="auto"/>
      </w:divBdr>
      <w:divsChild>
        <w:div w:id="1121612970">
          <w:marLeft w:val="0"/>
          <w:marRight w:val="0"/>
          <w:marTop w:val="0"/>
          <w:marBottom w:val="0"/>
          <w:divBdr>
            <w:top w:val="none" w:sz="0" w:space="0" w:color="auto"/>
            <w:left w:val="none" w:sz="0" w:space="0" w:color="auto"/>
            <w:bottom w:val="none" w:sz="0" w:space="0" w:color="auto"/>
            <w:right w:val="none" w:sz="0" w:space="0" w:color="auto"/>
          </w:divBdr>
        </w:div>
        <w:div w:id="1081831561">
          <w:marLeft w:val="0"/>
          <w:marRight w:val="0"/>
          <w:marTop w:val="0"/>
          <w:marBottom w:val="0"/>
          <w:divBdr>
            <w:top w:val="none" w:sz="0" w:space="0" w:color="auto"/>
            <w:left w:val="none" w:sz="0" w:space="0" w:color="auto"/>
            <w:bottom w:val="none" w:sz="0" w:space="0" w:color="auto"/>
            <w:right w:val="none" w:sz="0" w:space="0" w:color="auto"/>
          </w:divBdr>
        </w:div>
        <w:div w:id="1397624907">
          <w:marLeft w:val="0"/>
          <w:marRight w:val="0"/>
          <w:marTop w:val="0"/>
          <w:marBottom w:val="0"/>
          <w:divBdr>
            <w:top w:val="none" w:sz="0" w:space="0" w:color="auto"/>
            <w:left w:val="none" w:sz="0" w:space="0" w:color="auto"/>
            <w:bottom w:val="none" w:sz="0" w:space="0" w:color="auto"/>
            <w:right w:val="none" w:sz="0" w:space="0" w:color="auto"/>
          </w:divBdr>
        </w:div>
        <w:div w:id="270358023">
          <w:marLeft w:val="0"/>
          <w:marRight w:val="0"/>
          <w:marTop w:val="0"/>
          <w:marBottom w:val="0"/>
          <w:divBdr>
            <w:top w:val="none" w:sz="0" w:space="0" w:color="auto"/>
            <w:left w:val="none" w:sz="0" w:space="0" w:color="auto"/>
            <w:bottom w:val="none" w:sz="0" w:space="0" w:color="auto"/>
            <w:right w:val="none" w:sz="0" w:space="0" w:color="auto"/>
          </w:divBdr>
        </w:div>
        <w:div w:id="1733498684">
          <w:marLeft w:val="0"/>
          <w:marRight w:val="0"/>
          <w:marTop w:val="0"/>
          <w:marBottom w:val="0"/>
          <w:divBdr>
            <w:top w:val="none" w:sz="0" w:space="0" w:color="auto"/>
            <w:left w:val="none" w:sz="0" w:space="0" w:color="auto"/>
            <w:bottom w:val="none" w:sz="0" w:space="0" w:color="auto"/>
            <w:right w:val="none" w:sz="0" w:space="0" w:color="auto"/>
          </w:divBdr>
        </w:div>
      </w:divsChild>
    </w:div>
    <w:div w:id="12898468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1233731652">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813252908">
      <w:bodyDiv w:val="1"/>
      <w:marLeft w:val="0"/>
      <w:marRight w:val="0"/>
      <w:marTop w:val="0"/>
      <w:marBottom w:val="0"/>
      <w:divBdr>
        <w:top w:val="none" w:sz="0" w:space="0" w:color="auto"/>
        <w:left w:val="none" w:sz="0" w:space="0" w:color="auto"/>
        <w:bottom w:val="none" w:sz="0" w:space="0" w:color="auto"/>
        <w:right w:val="none" w:sz="0" w:space="0" w:color="auto"/>
      </w:divBdr>
    </w:div>
    <w:div w:id="1815219928">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2025-01-07T05:57:00Z</dcterms:created>
  <dcterms:modified xsi:type="dcterms:W3CDTF">2025-12-03T09:45:00Z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